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caps/>
        </w:rPr>
        <w:id w:val="737168"/>
        <w:docPartObj>
          <w:docPartGallery w:val="Cover Pages"/>
          <w:docPartUnique/>
        </w:docPartObj>
      </w:sdtPr>
      <w:sdtEndPr>
        <w:rPr>
          <w:rFonts w:eastAsiaTheme="minorEastAsia"/>
          <w:caps w:val="0"/>
          <w:sz w:val="24"/>
          <w:szCs w:val="24"/>
        </w:rPr>
      </w:sdtEndPr>
      <w:sdtContent>
        <w:tbl>
          <w:tblPr>
            <w:tblW w:w="5000" w:type="pct"/>
            <w:jc w:val="center"/>
            <w:tblLook w:val="04A0" w:firstRow="1" w:lastRow="0" w:firstColumn="1" w:lastColumn="0" w:noHBand="0" w:noVBand="1"/>
          </w:tblPr>
          <w:tblGrid>
            <w:gridCol w:w="9576"/>
          </w:tblGrid>
          <w:tr w:rsidR="00884442" w:rsidRPr="00470B7E">
            <w:trPr>
              <w:trHeight w:val="2880"/>
              <w:jc w:val="center"/>
            </w:trPr>
            <w:tc>
              <w:tcPr>
                <w:tcW w:w="5000" w:type="pct"/>
              </w:tcPr>
              <w:p w:rsidR="00884442" w:rsidRPr="00470B7E" w:rsidRDefault="00884442" w:rsidP="00884442">
                <w:pPr>
                  <w:rPr>
                    <w:rFonts w:ascii="Times New Roman" w:hAnsi="Times New Roman" w:cs="Times New Roman"/>
                    <w:sz w:val="24"/>
                    <w:szCs w:val="24"/>
                  </w:rPr>
                </w:pPr>
                <w:r w:rsidRPr="00470B7E">
                  <w:rPr>
                    <w:rFonts w:ascii="Times New Roman" w:hAnsi="Times New Roman" w:cs="Times New Roman"/>
                    <w:sz w:val="24"/>
                    <w:szCs w:val="24"/>
                  </w:rPr>
                  <w:t xml:space="preserve">Running head: </w:t>
                </w:r>
                <w:r w:rsidR="005A0B6B">
                  <w:t xml:space="preserve">Deficient Knowledge of Sexual Education Among Teenage Girls </w:t>
                </w:r>
              </w:p>
              <w:p w:rsidR="00884442" w:rsidRPr="00470B7E" w:rsidRDefault="00884442" w:rsidP="00884442">
                <w:pPr>
                  <w:pStyle w:val="NoSpacing"/>
                  <w:rPr>
                    <w:rFonts w:ascii="Times New Roman" w:eastAsiaTheme="majorEastAsia" w:hAnsi="Times New Roman" w:cs="Times New Roman"/>
                    <w:caps/>
                  </w:rPr>
                </w:pPr>
              </w:p>
            </w:tc>
          </w:tr>
          <w:tr w:rsidR="00884442" w:rsidRPr="00470B7E">
            <w:trPr>
              <w:trHeight w:val="1440"/>
              <w:jc w:val="center"/>
            </w:trPr>
            <w:sdt>
              <w:sdtPr>
                <w:rPr>
                  <w:rFonts w:ascii="Times New Roman" w:eastAsiaTheme="majorEastAsia" w:hAnsi="Times New Roman" w:cs="Times New Roman"/>
                  <w:sz w:val="24"/>
                  <w:szCs w:val="2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884442" w:rsidRPr="00470B7E" w:rsidRDefault="005A0B6B" w:rsidP="00884442">
                    <w:pPr>
                      <w:pStyle w:val="NoSpacing"/>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Deficient Knowledge of Sexual Education Among Teenage Girls in Duval County: A Project to Create Awareness</w:t>
                    </w:r>
                    <w:r w:rsidR="00884442" w:rsidRPr="00470B7E">
                      <w:rPr>
                        <w:rFonts w:ascii="Times New Roman" w:eastAsiaTheme="majorEastAsia" w:hAnsi="Times New Roman" w:cs="Times New Roman"/>
                        <w:sz w:val="24"/>
                        <w:szCs w:val="24"/>
                      </w:rPr>
                      <w:t xml:space="preserve"> in Hopes to Decrease the Rates of Pregnancy Among Teenagers to Promote a Healthier Community</w:t>
                    </w:r>
                  </w:p>
                </w:tc>
              </w:sdtContent>
            </w:sdt>
          </w:tr>
          <w:tr w:rsidR="00884442" w:rsidRPr="00470B7E">
            <w:trPr>
              <w:trHeight w:val="720"/>
              <w:jc w:val="center"/>
            </w:trPr>
            <w:tc>
              <w:tcPr>
                <w:tcW w:w="5000" w:type="pct"/>
                <w:tcBorders>
                  <w:top w:val="single" w:sz="4" w:space="0" w:color="4F81BD" w:themeColor="accent1"/>
                </w:tcBorders>
                <w:vAlign w:val="center"/>
              </w:tcPr>
              <w:p w:rsidR="00884442" w:rsidRPr="00470B7E" w:rsidRDefault="00884442" w:rsidP="00884442">
                <w:pPr>
                  <w:pStyle w:val="NoSpacing"/>
                  <w:rPr>
                    <w:rFonts w:ascii="Times New Roman" w:eastAsiaTheme="majorEastAsia" w:hAnsi="Times New Roman" w:cs="Times New Roman"/>
                    <w:sz w:val="44"/>
                    <w:szCs w:val="44"/>
                  </w:rPr>
                </w:pPr>
              </w:p>
            </w:tc>
          </w:tr>
          <w:tr w:rsidR="00884442" w:rsidRPr="00470B7E">
            <w:trPr>
              <w:trHeight w:val="360"/>
              <w:jc w:val="center"/>
            </w:trPr>
            <w:tc>
              <w:tcPr>
                <w:tcW w:w="5000" w:type="pct"/>
                <w:vAlign w:val="center"/>
              </w:tcPr>
              <w:p w:rsidR="00884442" w:rsidRPr="00470B7E" w:rsidRDefault="00884442">
                <w:pPr>
                  <w:pStyle w:val="NoSpacing"/>
                  <w:jc w:val="center"/>
                  <w:rPr>
                    <w:rFonts w:ascii="Times New Roman" w:hAnsi="Times New Roman" w:cs="Times New Roman"/>
                  </w:rPr>
                </w:pPr>
              </w:p>
            </w:tc>
          </w:tr>
          <w:tr w:rsidR="00884442" w:rsidRPr="00470B7E">
            <w:trPr>
              <w:trHeight w:val="360"/>
              <w:jc w:val="center"/>
            </w:trPr>
            <w:sdt>
              <w:sdtPr>
                <w:rPr>
                  <w:rFonts w:ascii="Times New Roman" w:hAnsi="Times New Roman" w:cs="Times New Roman"/>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884442" w:rsidRPr="00470B7E" w:rsidRDefault="00884442">
                    <w:pPr>
                      <w:pStyle w:val="NoSpacing"/>
                      <w:jc w:val="center"/>
                      <w:rPr>
                        <w:rFonts w:ascii="Times New Roman" w:hAnsi="Times New Roman" w:cs="Times New Roman"/>
                        <w:b/>
                        <w:bCs/>
                      </w:rPr>
                    </w:pPr>
                    <w:r w:rsidRPr="00470B7E">
                      <w:rPr>
                        <w:rFonts w:ascii="Times New Roman" w:hAnsi="Times New Roman" w:cs="Times New Roman"/>
                        <w:b/>
                        <w:bCs/>
                      </w:rPr>
                      <w:t xml:space="preserve">Eve </w:t>
                    </w:r>
                    <w:proofErr w:type="spellStart"/>
                    <w:r w:rsidRPr="00470B7E">
                      <w:rPr>
                        <w:rFonts w:ascii="Times New Roman" w:hAnsi="Times New Roman" w:cs="Times New Roman"/>
                        <w:b/>
                        <w:bCs/>
                      </w:rPr>
                      <w:t>Wittlin</w:t>
                    </w:r>
                    <w:proofErr w:type="spellEnd"/>
                    <w:r w:rsidRPr="00470B7E">
                      <w:rPr>
                        <w:rFonts w:ascii="Times New Roman" w:hAnsi="Times New Roman" w:cs="Times New Roman"/>
                        <w:b/>
                        <w:bCs/>
                      </w:rPr>
                      <w:t>- Young</w:t>
                    </w:r>
                  </w:p>
                </w:tc>
              </w:sdtContent>
            </w:sdt>
          </w:tr>
          <w:tr w:rsidR="00884442" w:rsidRPr="00470B7E">
            <w:trPr>
              <w:trHeight w:val="360"/>
              <w:jc w:val="center"/>
            </w:trPr>
            <w:sdt>
              <w:sdtPr>
                <w:rPr>
                  <w:rFonts w:ascii="Times New Roman" w:hAnsi="Times New Roman" w:cs="Times New Roman"/>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884442" w:rsidRPr="00470B7E" w:rsidRDefault="00884442" w:rsidP="00884442">
                    <w:pPr>
                      <w:pStyle w:val="NoSpacing"/>
                      <w:jc w:val="center"/>
                      <w:rPr>
                        <w:rFonts w:ascii="Times New Roman" w:hAnsi="Times New Roman" w:cs="Times New Roman"/>
                        <w:b/>
                        <w:bCs/>
                      </w:rPr>
                    </w:pPr>
                    <w:r w:rsidRPr="00470B7E">
                      <w:rPr>
                        <w:rFonts w:ascii="Times New Roman" w:hAnsi="Times New Roman" w:cs="Times New Roman"/>
                        <w:b/>
                        <w:bCs/>
                      </w:rPr>
                      <w:t>University of Central  Florida</w:t>
                    </w:r>
                  </w:p>
                </w:tc>
              </w:sdtContent>
            </w:sdt>
          </w:tr>
        </w:tbl>
        <w:p w:rsidR="00884442" w:rsidRPr="00470B7E" w:rsidRDefault="00884442">
          <w:pPr>
            <w:rPr>
              <w:rFonts w:ascii="Times New Roman" w:hAnsi="Times New Roman" w:cs="Times New Roman"/>
            </w:rPr>
          </w:pPr>
        </w:p>
        <w:p w:rsidR="00884442" w:rsidRPr="00470B7E" w:rsidRDefault="00884442">
          <w:pPr>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884442" w:rsidRPr="00470B7E">
            <w:tc>
              <w:tcPr>
                <w:tcW w:w="5000" w:type="pct"/>
              </w:tcPr>
              <w:p w:rsidR="00884442" w:rsidRPr="00470B7E" w:rsidRDefault="00884442" w:rsidP="00884442">
                <w:pPr>
                  <w:pStyle w:val="NoSpacing"/>
                  <w:rPr>
                    <w:rFonts w:ascii="Times New Roman" w:hAnsi="Times New Roman" w:cs="Times New Roman"/>
                  </w:rPr>
                </w:pPr>
              </w:p>
            </w:tc>
          </w:tr>
        </w:tbl>
        <w:p w:rsidR="00884442" w:rsidRPr="00470B7E" w:rsidRDefault="00884442">
          <w:pPr>
            <w:rPr>
              <w:rFonts w:ascii="Times New Roman" w:hAnsi="Times New Roman" w:cs="Times New Roman"/>
            </w:rPr>
          </w:pPr>
        </w:p>
        <w:p w:rsidR="0028357C" w:rsidRDefault="00884442" w:rsidP="00593C3D">
          <w:pPr>
            <w:rPr>
              <w:rFonts w:ascii="Times New Roman" w:hAnsi="Times New Roman" w:cs="Times New Roman"/>
            </w:rPr>
          </w:pPr>
          <w:r w:rsidRPr="00470B7E">
            <w:rPr>
              <w:rFonts w:ascii="Times New Roman" w:hAnsi="Times New Roman" w:cs="Times New Roman"/>
            </w:rPr>
            <w:br w:type="page"/>
          </w:r>
        </w:p>
        <w:p w:rsidR="0028357C" w:rsidRPr="007C374C" w:rsidRDefault="0028357C" w:rsidP="0028357C">
          <w:pPr>
            <w:jc w:val="center"/>
            <w:rPr>
              <w:rFonts w:ascii="Times New Roman" w:hAnsi="Times New Roman" w:cs="Times New Roman"/>
              <w:sz w:val="21"/>
            </w:rPr>
          </w:pPr>
          <w:r w:rsidRPr="007C374C">
            <w:rPr>
              <w:rFonts w:ascii="Times New Roman" w:hAnsi="Times New Roman" w:cs="Times New Roman"/>
              <w:sz w:val="21"/>
            </w:rPr>
            <w:lastRenderedPageBreak/>
            <w:t>Abstract</w:t>
          </w:r>
        </w:p>
        <w:p w:rsidR="0028357C" w:rsidRPr="007C374C" w:rsidRDefault="0028357C" w:rsidP="0028357C">
          <w:pPr>
            <w:spacing w:line="480" w:lineRule="auto"/>
            <w:rPr>
              <w:rFonts w:ascii="Times New Roman" w:hAnsi="Times New Roman" w:cs="Times New Roman"/>
              <w:sz w:val="21"/>
            </w:rPr>
          </w:pPr>
          <w:r w:rsidRPr="007C374C">
            <w:rPr>
              <w:rFonts w:ascii="Times New Roman" w:hAnsi="Times New Roman" w:cs="Times New Roman"/>
              <w:sz w:val="21"/>
            </w:rPr>
            <w:t xml:space="preserve">The United States holds the highest rates of teen pregnancy in the western industrialized world, with Florida rated as the sixth highest in the nation (Family first aid, 2004). Incredibly, It is estimated that 750,000 American teenagers become pregnant every year (Tamayo, 2009). Even more disturbing, is the fact that after a consistent and steady decline since the early 1990s, teen pregnancies and birth rates are on the rise with teen pregnancy up 3% and birth rates showing a 5% increase (The National Campaign, 2010). This paper identifies a community diagnosis, reviews the literature associated with teenage pregnancy and develops a detailed plan in order to create awareness in Duval County and provide education </w:t>
          </w:r>
          <w:r w:rsidR="004B7BAF" w:rsidRPr="007C374C">
            <w:rPr>
              <w:rFonts w:ascii="Times New Roman" w:hAnsi="Times New Roman" w:cs="Times New Roman"/>
              <w:sz w:val="21"/>
            </w:rPr>
            <w:t xml:space="preserve">to the teenagers of the community in hopes to decrease the teen pregnancy rates to promote a healthier future for the community.   </w:t>
          </w:r>
        </w:p>
        <w:p w:rsidR="0028357C" w:rsidRPr="00CE2C74" w:rsidRDefault="0028357C" w:rsidP="0028357C">
          <w:pPr>
            <w:spacing w:line="480" w:lineRule="auto"/>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28357C" w:rsidRPr="00CE2C74" w:rsidRDefault="0028357C" w:rsidP="00593C3D">
          <w:pPr>
            <w:rPr>
              <w:rFonts w:ascii="Times New Roman" w:hAnsi="Times New Roman" w:cs="Times New Roman"/>
            </w:rPr>
          </w:pPr>
        </w:p>
        <w:p w:rsidR="00C53A51" w:rsidRPr="00CE2C74" w:rsidRDefault="00C53A51" w:rsidP="00C53A51">
          <w:pPr>
            <w:spacing w:line="480" w:lineRule="auto"/>
            <w:rPr>
              <w:rFonts w:ascii="Times New Roman" w:hAnsi="Times New Roman" w:cs="Times New Roman"/>
            </w:rPr>
          </w:pPr>
        </w:p>
        <w:p w:rsidR="00CE2C74" w:rsidRDefault="00CE2C74" w:rsidP="008A754A">
          <w:pPr>
            <w:pStyle w:val="Header"/>
            <w:jc w:val="center"/>
            <w:rPr>
              <w:rFonts w:ascii="Times New Roman" w:eastAsiaTheme="majorEastAsia" w:hAnsi="Times New Roman" w:cs="Times New Roman"/>
              <w:b/>
            </w:rPr>
          </w:pPr>
        </w:p>
        <w:p w:rsidR="007C374C" w:rsidRDefault="007C374C" w:rsidP="008A754A">
          <w:pPr>
            <w:pStyle w:val="Header"/>
            <w:jc w:val="center"/>
            <w:rPr>
              <w:rFonts w:ascii="Times New Roman" w:eastAsiaTheme="majorEastAsia" w:hAnsi="Times New Roman" w:cs="Times New Roman"/>
              <w:b/>
            </w:rPr>
          </w:pPr>
        </w:p>
        <w:p w:rsidR="007C374C" w:rsidRDefault="007C374C" w:rsidP="008A754A">
          <w:pPr>
            <w:pStyle w:val="Header"/>
            <w:jc w:val="center"/>
            <w:rPr>
              <w:rFonts w:ascii="Times New Roman" w:eastAsiaTheme="majorEastAsia" w:hAnsi="Times New Roman" w:cs="Times New Roman"/>
              <w:b/>
            </w:rPr>
          </w:pPr>
        </w:p>
        <w:p w:rsidR="007C374C" w:rsidRDefault="007C374C" w:rsidP="008A754A">
          <w:pPr>
            <w:pStyle w:val="Header"/>
            <w:jc w:val="center"/>
            <w:rPr>
              <w:rFonts w:ascii="Times New Roman" w:eastAsiaTheme="majorEastAsia" w:hAnsi="Times New Roman" w:cs="Times New Roman"/>
              <w:b/>
            </w:rPr>
          </w:pPr>
        </w:p>
        <w:p w:rsidR="008A754A" w:rsidRPr="00CE2C74" w:rsidRDefault="008A754A" w:rsidP="007C374C">
          <w:pPr>
            <w:pStyle w:val="Header"/>
            <w:jc w:val="center"/>
            <w:rPr>
              <w:rFonts w:ascii="Times New Roman" w:hAnsi="Times New Roman" w:cs="Times New Roman"/>
              <w:b/>
            </w:rPr>
          </w:pPr>
          <w:r w:rsidRPr="00CE2C74">
            <w:rPr>
              <w:rFonts w:ascii="Times New Roman" w:eastAsiaTheme="majorEastAsia" w:hAnsi="Times New Roman" w:cs="Times New Roman"/>
              <w:b/>
            </w:rPr>
            <w:lastRenderedPageBreak/>
            <w:t>Deficient</w:t>
          </w:r>
          <w:r w:rsidRPr="00CE2C74">
            <w:rPr>
              <w:rFonts w:ascii="Times New Roman" w:eastAsiaTheme="majorEastAsia" w:hAnsi="Times New Roman" w:cs="Times New Roman"/>
            </w:rPr>
            <w:t xml:space="preserve"> </w:t>
          </w:r>
          <w:r w:rsidRPr="00CE2C74">
            <w:rPr>
              <w:rFonts w:ascii="Times New Roman" w:eastAsiaTheme="majorEastAsia" w:hAnsi="Times New Roman" w:cs="Times New Roman"/>
              <w:b/>
            </w:rPr>
            <w:t>Knowledge of Sexual Education among Teenage Girls in Duval County</w:t>
          </w:r>
        </w:p>
        <w:p w:rsidR="0028357C" w:rsidRPr="007C374C" w:rsidRDefault="0028357C" w:rsidP="007C374C">
          <w:pPr>
            <w:spacing w:line="240" w:lineRule="auto"/>
            <w:rPr>
              <w:rFonts w:ascii="Times New Roman" w:hAnsi="Times New Roman" w:cs="Times New Roman"/>
              <w:sz w:val="21"/>
            </w:rPr>
          </w:pPr>
        </w:p>
        <w:p w:rsidR="00C53A51" w:rsidRPr="007C374C" w:rsidRDefault="00C53A51" w:rsidP="007C374C">
          <w:pPr>
            <w:spacing w:line="240" w:lineRule="auto"/>
            <w:jc w:val="center"/>
            <w:rPr>
              <w:rFonts w:ascii="Times New Roman" w:hAnsi="Times New Roman" w:cs="Times New Roman"/>
              <w:b/>
              <w:sz w:val="21"/>
            </w:rPr>
          </w:pPr>
          <w:r w:rsidRPr="007C374C">
            <w:rPr>
              <w:rFonts w:ascii="Times New Roman" w:hAnsi="Times New Roman" w:cs="Times New Roman"/>
              <w:b/>
              <w:sz w:val="21"/>
            </w:rPr>
            <w:t>Part I: Community Diagnosis</w:t>
          </w:r>
        </w:p>
        <w:p w:rsidR="00C53A51" w:rsidRPr="007C374C" w:rsidRDefault="00C53A51" w:rsidP="008F7F5E">
          <w:pPr>
            <w:rPr>
              <w:rFonts w:ascii="Times New Roman" w:hAnsi="Times New Roman" w:cs="Times New Roman"/>
              <w:b/>
              <w:color w:val="000000"/>
              <w:sz w:val="21"/>
            </w:rPr>
          </w:pPr>
          <w:r w:rsidRPr="007C374C">
            <w:rPr>
              <w:rFonts w:ascii="Times New Roman" w:hAnsi="Times New Roman" w:cs="Times New Roman"/>
              <w:sz w:val="21"/>
            </w:rPr>
            <w:t>Deficient Knowledge of sexual education among teenage girls</w:t>
          </w:r>
          <w:r w:rsidR="000D5813" w:rsidRPr="007C374C">
            <w:rPr>
              <w:rFonts w:ascii="Times New Roman" w:hAnsi="Times New Roman" w:cs="Times New Roman"/>
              <w:sz w:val="21"/>
            </w:rPr>
            <w:t xml:space="preserve"> in Duval County</w:t>
          </w:r>
          <w:r w:rsidRPr="007C374C">
            <w:rPr>
              <w:rFonts w:ascii="Times New Roman" w:hAnsi="Times New Roman" w:cs="Times New Roman"/>
              <w:sz w:val="21"/>
            </w:rPr>
            <w:t xml:space="preserve"> related to lack of exposure and unfamiliarity with information resources as evidenced by high birth rates of teenage mothers’ ages 15 to 19 of Duval County with a three year percentage of 50.3 compared to the state’s three year percentage of 42.5 and Healthy People 2010 National Health Objective #  </w:t>
          </w:r>
          <w:r w:rsidRPr="007C374C">
            <w:rPr>
              <w:rFonts w:ascii="Times New Roman" w:hAnsi="Times New Roman" w:cs="Times New Roman"/>
              <w:color w:val="000000"/>
              <w:sz w:val="21"/>
            </w:rPr>
            <w:t xml:space="preserve">FP HP2020–8 reduce the pregnancy rate of adolescent females (Retained but modified from </w:t>
          </w:r>
          <w:r w:rsidRPr="007C374C">
            <w:rPr>
              <w:rStyle w:val="objectivedatastatus"/>
              <w:rFonts w:ascii="Times New Roman" w:hAnsi="Times New Roman" w:cs="Times New Roman"/>
              <w:color w:val="000000"/>
              <w:sz w:val="21"/>
            </w:rPr>
            <w:t>Healthy People 2</w:t>
          </w:r>
          <w:r w:rsidR="006B21CB" w:rsidRPr="007C374C">
            <w:rPr>
              <w:rStyle w:val="objectivedatastatus"/>
              <w:rFonts w:ascii="Times New Roman" w:hAnsi="Times New Roman" w:cs="Times New Roman"/>
              <w:color w:val="000000"/>
              <w:sz w:val="21"/>
            </w:rPr>
            <w:t>010 objective 9-7) (USDHHS, 2010</w:t>
          </w:r>
          <w:r w:rsidRPr="007C374C">
            <w:rPr>
              <w:rStyle w:val="objectivedatastatus"/>
              <w:rFonts w:ascii="Times New Roman" w:hAnsi="Times New Roman" w:cs="Times New Roman"/>
              <w:color w:val="000000"/>
              <w:sz w:val="21"/>
            </w:rPr>
            <w:t>).</w:t>
          </w:r>
        </w:p>
        <w:p w:rsidR="00C53A51" w:rsidRPr="007C374C" w:rsidRDefault="00C53A51" w:rsidP="008F7F5E">
          <w:pPr>
            <w:jc w:val="center"/>
            <w:rPr>
              <w:rFonts w:ascii="Times New Roman" w:hAnsi="Times New Roman" w:cs="Times New Roman"/>
              <w:b/>
              <w:sz w:val="21"/>
              <w:szCs w:val="21"/>
            </w:rPr>
          </w:pPr>
          <w:r w:rsidRPr="007C374C">
            <w:rPr>
              <w:rFonts w:ascii="Times New Roman" w:hAnsi="Times New Roman" w:cs="Times New Roman"/>
              <w:b/>
              <w:sz w:val="21"/>
              <w:szCs w:val="21"/>
            </w:rPr>
            <w:t xml:space="preserve">Part II Review of Literature </w:t>
          </w:r>
        </w:p>
        <w:p w:rsidR="008A754A" w:rsidRPr="007C374C" w:rsidRDefault="00E75402" w:rsidP="008F7F5E">
          <w:pPr>
            <w:rPr>
              <w:rFonts w:ascii="Times New Roman" w:hAnsi="Times New Roman" w:cs="Times New Roman"/>
              <w:b/>
              <w:i/>
              <w:sz w:val="21"/>
              <w:szCs w:val="21"/>
            </w:rPr>
          </w:pPr>
          <w:r w:rsidRPr="007C374C">
            <w:rPr>
              <w:rFonts w:ascii="Times New Roman" w:hAnsi="Times New Roman" w:cs="Times New Roman"/>
              <w:b/>
              <w:i/>
              <w:sz w:val="21"/>
              <w:szCs w:val="21"/>
            </w:rPr>
            <w:t xml:space="preserve">Why is </w:t>
          </w:r>
          <w:r w:rsidR="008A754A" w:rsidRPr="007C374C">
            <w:rPr>
              <w:rFonts w:ascii="Times New Roman" w:hAnsi="Times New Roman" w:cs="Times New Roman"/>
              <w:b/>
              <w:i/>
              <w:sz w:val="21"/>
              <w:szCs w:val="21"/>
            </w:rPr>
            <w:t>t</w:t>
          </w:r>
          <w:r w:rsidRPr="007C374C">
            <w:rPr>
              <w:rFonts w:ascii="Times New Roman" w:hAnsi="Times New Roman" w:cs="Times New Roman"/>
              <w:b/>
              <w:i/>
              <w:sz w:val="21"/>
              <w:szCs w:val="21"/>
            </w:rPr>
            <w:t xml:space="preserve">his </w:t>
          </w:r>
          <w:r w:rsidR="008A754A" w:rsidRPr="007C374C">
            <w:rPr>
              <w:rFonts w:ascii="Times New Roman" w:hAnsi="Times New Roman" w:cs="Times New Roman"/>
              <w:b/>
              <w:i/>
              <w:sz w:val="21"/>
              <w:szCs w:val="21"/>
            </w:rPr>
            <w:t>Diagnosis a Health Problem for this Target Group?</w:t>
          </w:r>
        </w:p>
        <w:p w:rsidR="00A259A4" w:rsidRPr="007C374C" w:rsidRDefault="000B12DD" w:rsidP="00A259A4">
          <w:pPr>
            <w:spacing w:line="480" w:lineRule="auto"/>
            <w:ind w:firstLine="720"/>
            <w:rPr>
              <w:rFonts w:ascii="Times New Roman" w:hAnsi="Times New Roman" w:cs="Times New Roman"/>
              <w:i/>
              <w:sz w:val="21"/>
              <w:szCs w:val="21"/>
            </w:rPr>
          </w:pPr>
          <w:r w:rsidRPr="007C374C">
            <w:rPr>
              <w:rFonts w:ascii="Times New Roman" w:hAnsi="Times New Roman" w:cs="Times New Roman"/>
              <w:sz w:val="21"/>
              <w:szCs w:val="21"/>
            </w:rPr>
            <w:t xml:space="preserve">Teenagers in the United States are less likely to be aware of contraceptive methods, to know or explore how to obtain and use contraceptives and to initiate action to protect themselves from unwanted pregnancies from either before or just after their first </w:t>
          </w:r>
          <w:r w:rsidR="00A259A4" w:rsidRPr="007C374C">
            <w:rPr>
              <w:rFonts w:ascii="Times New Roman" w:hAnsi="Times New Roman" w:cs="Times New Roman"/>
              <w:sz w:val="21"/>
              <w:szCs w:val="21"/>
            </w:rPr>
            <w:t>sexual experience (Maurer &amp; Smith, 2009). It is quite unfo</w:t>
          </w:r>
          <w:r w:rsidR="008F7F5E" w:rsidRPr="007C374C">
            <w:rPr>
              <w:rFonts w:ascii="Times New Roman" w:hAnsi="Times New Roman" w:cs="Times New Roman"/>
              <w:sz w:val="21"/>
              <w:szCs w:val="21"/>
            </w:rPr>
            <w:t>rtunate for this target group because</w:t>
          </w:r>
          <w:r w:rsidR="00A259A4" w:rsidRPr="007C374C">
            <w:rPr>
              <w:rFonts w:ascii="Times New Roman" w:hAnsi="Times New Roman" w:cs="Times New Roman"/>
              <w:sz w:val="21"/>
              <w:szCs w:val="21"/>
            </w:rPr>
            <w:t xml:space="preserve"> many</w:t>
          </w:r>
          <w:r w:rsidR="000D5813" w:rsidRPr="007C374C">
            <w:rPr>
              <w:rFonts w:ascii="Times New Roman" w:hAnsi="Times New Roman" w:cs="Times New Roman"/>
              <w:sz w:val="21"/>
              <w:szCs w:val="21"/>
            </w:rPr>
            <w:t xml:space="preserve"> adolescents</w:t>
          </w:r>
          <w:r w:rsidR="00A259A4" w:rsidRPr="007C374C">
            <w:rPr>
              <w:rFonts w:ascii="Times New Roman" w:hAnsi="Times New Roman" w:cs="Times New Roman"/>
              <w:sz w:val="21"/>
              <w:szCs w:val="21"/>
            </w:rPr>
            <w:t xml:space="preserve"> are just unaware that with teen pregnancy and birth come many consequences, such as the fact that teen moms are less likely to complete high school, as statistics show that only about one third of pregnant teenagers go on to receive their diploma (</w:t>
          </w:r>
          <w:proofErr w:type="spellStart"/>
          <w:r w:rsidR="00A259A4" w:rsidRPr="007C374C">
            <w:rPr>
              <w:rFonts w:ascii="Times New Roman" w:hAnsi="Times New Roman" w:cs="Times New Roman"/>
              <w:sz w:val="21"/>
              <w:szCs w:val="21"/>
            </w:rPr>
            <w:t>Swierzewski</w:t>
          </w:r>
          <w:proofErr w:type="spellEnd"/>
          <w:r w:rsidR="00A259A4" w:rsidRPr="007C374C">
            <w:rPr>
              <w:rFonts w:ascii="Times New Roman" w:hAnsi="Times New Roman" w:cs="Times New Roman"/>
              <w:sz w:val="21"/>
              <w:szCs w:val="21"/>
            </w:rPr>
            <w:t>, 2007). Another major consequence includes the fact that teen mothers are more likely to rely on welfare, with statistics showing about eighty percent rely on welfare at some point in their life (</w:t>
          </w:r>
          <w:proofErr w:type="spellStart"/>
          <w:r w:rsidR="00A259A4" w:rsidRPr="007C374C">
            <w:rPr>
              <w:rFonts w:ascii="Times New Roman" w:hAnsi="Times New Roman" w:cs="Times New Roman"/>
              <w:sz w:val="21"/>
              <w:szCs w:val="21"/>
            </w:rPr>
            <w:t>Swierzewski</w:t>
          </w:r>
          <w:proofErr w:type="spellEnd"/>
          <w:r w:rsidR="00A259A4" w:rsidRPr="007C374C">
            <w:rPr>
              <w:rFonts w:ascii="Times New Roman" w:hAnsi="Times New Roman" w:cs="Times New Roman"/>
              <w:sz w:val="21"/>
              <w:szCs w:val="21"/>
            </w:rPr>
            <w:t xml:space="preserve">, 2007). Other consequences of teen pregnancy that studies conclude include children of teen mothers have lower birth weights, are more likely to perform poorly in school and are at a greater risk for abuse and neglect (Maurer &amp;Smith, 2009). </w:t>
          </w:r>
        </w:p>
        <w:p w:rsidR="0028357C" w:rsidRPr="007C374C" w:rsidRDefault="00A259A4" w:rsidP="00A259A4">
          <w:pPr>
            <w:spacing w:line="480" w:lineRule="auto"/>
            <w:rPr>
              <w:rFonts w:ascii="Times New Roman" w:hAnsi="Times New Roman" w:cs="Times New Roman"/>
              <w:sz w:val="21"/>
              <w:szCs w:val="21"/>
            </w:rPr>
          </w:pPr>
          <w:r w:rsidRPr="007C374C">
            <w:rPr>
              <w:rFonts w:ascii="Times New Roman" w:hAnsi="Times New Roman" w:cs="Times New Roman"/>
              <w:sz w:val="21"/>
              <w:szCs w:val="21"/>
            </w:rPr>
            <w:t xml:space="preserve"> </w:t>
          </w:r>
          <w:r w:rsidRPr="007C374C">
            <w:rPr>
              <w:rFonts w:ascii="Times New Roman" w:hAnsi="Times New Roman" w:cs="Times New Roman"/>
              <w:sz w:val="21"/>
              <w:szCs w:val="21"/>
            </w:rPr>
            <w:tab/>
            <w:t>Decreasing these rates of teenage pregnancy should be of great importance to all Americans, as teen pregnancies cost the United States at least seven billion dollars annually from lost tax revenues, public assistance, child health care, foster care and involvement in the criminal justice system (</w:t>
          </w:r>
          <w:proofErr w:type="spellStart"/>
          <w:r w:rsidRPr="007C374C">
            <w:rPr>
              <w:rFonts w:ascii="Times New Roman" w:hAnsi="Times New Roman" w:cs="Times New Roman"/>
              <w:sz w:val="21"/>
              <w:szCs w:val="21"/>
            </w:rPr>
            <w:t>Swierzewski</w:t>
          </w:r>
          <w:proofErr w:type="spellEnd"/>
          <w:r w:rsidRPr="007C374C">
            <w:rPr>
              <w:rFonts w:ascii="Times New Roman" w:hAnsi="Times New Roman" w:cs="Times New Roman"/>
              <w:sz w:val="21"/>
              <w:szCs w:val="21"/>
            </w:rPr>
            <w:t xml:space="preserve">, 2007). So as one can see, teen pregnancy not only effects the teens and their families but it affects the health and </w:t>
          </w:r>
          <w:proofErr w:type="spellStart"/>
          <w:r w:rsidRPr="007C374C">
            <w:rPr>
              <w:rFonts w:ascii="Times New Roman" w:hAnsi="Times New Roman" w:cs="Times New Roman"/>
              <w:sz w:val="21"/>
              <w:szCs w:val="21"/>
            </w:rPr>
            <w:t>well being</w:t>
          </w:r>
          <w:proofErr w:type="spellEnd"/>
          <w:r w:rsidRPr="007C374C">
            <w:rPr>
              <w:rFonts w:ascii="Times New Roman" w:hAnsi="Times New Roman" w:cs="Times New Roman"/>
              <w:sz w:val="21"/>
              <w:szCs w:val="21"/>
            </w:rPr>
            <w:t xml:space="preserve"> of the entire community, which is exactly why this diagnosis is a major health problem for this particular group. </w:t>
          </w:r>
        </w:p>
        <w:p w:rsidR="00A259A4" w:rsidRPr="007C374C" w:rsidRDefault="00A259A4" w:rsidP="008F7F5E">
          <w:pPr>
            <w:spacing w:line="240" w:lineRule="auto"/>
            <w:rPr>
              <w:rFonts w:ascii="Times New Roman" w:hAnsi="Times New Roman" w:cs="Times New Roman"/>
              <w:b/>
              <w:i/>
              <w:sz w:val="21"/>
              <w:szCs w:val="21"/>
            </w:rPr>
          </w:pPr>
          <w:r w:rsidRPr="007C374C">
            <w:rPr>
              <w:rFonts w:ascii="Times New Roman" w:hAnsi="Times New Roman" w:cs="Times New Roman"/>
              <w:b/>
              <w:i/>
              <w:sz w:val="21"/>
              <w:szCs w:val="21"/>
            </w:rPr>
            <w:t xml:space="preserve">Current Nursing </w:t>
          </w:r>
          <w:r w:rsidR="001A7E91" w:rsidRPr="007C374C">
            <w:rPr>
              <w:rFonts w:ascii="Times New Roman" w:hAnsi="Times New Roman" w:cs="Times New Roman"/>
              <w:b/>
              <w:i/>
              <w:sz w:val="21"/>
              <w:szCs w:val="21"/>
            </w:rPr>
            <w:t>Interventions for this Problem</w:t>
          </w:r>
        </w:p>
        <w:p w:rsidR="001A7E91" w:rsidRPr="007C374C" w:rsidRDefault="001A7E91" w:rsidP="00A259A4">
          <w:pPr>
            <w:spacing w:line="480" w:lineRule="auto"/>
            <w:rPr>
              <w:rFonts w:ascii="Times New Roman" w:hAnsi="Times New Roman" w:cs="Times New Roman"/>
              <w:sz w:val="21"/>
              <w:szCs w:val="21"/>
            </w:rPr>
          </w:pPr>
          <w:r w:rsidRPr="007C374C">
            <w:rPr>
              <w:rFonts w:ascii="Times New Roman" w:hAnsi="Times New Roman" w:cs="Times New Roman"/>
              <w:i/>
              <w:sz w:val="21"/>
              <w:szCs w:val="21"/>
            </w:rPr>
            <w:lastRenderedPageBreak/>
            <w:tab/>
          </w:r>
          <w:r w:rsidRPr="007C374C">
            <w:rPr>
              <w:rFonts w:ascii="Times New Roman" w:hAnsi="Times New Roman" w:cs="Times New Roman"/>
              <w:sz w:val="21"/>
              <w:szCs w:val="21"/>
            </w:rPr>
            <w:t xml:space="preserve">According to Maurer &amp; Smith (2009) community health nurses providing care to sexually active and pregnant teenagers should use a balanced approach that consists of </w:t>
          </w:r>
          <w:r w:rsidR="00ED317C" w:rsidRPr="007C374C">
            <w:rPr>
              <w:rFonts w:ascii="Times New Roman" w:hAnsi="Times New Roman" w:cs="Times New Roman"/>
              <w:sz w:val="21"/>
              <w:szCs w:val="21"/>
            </w:rPr>
            <w:t>all levels of prevention, primary, secondary and tertiary and because of their expertise in assessment, health teaching, and program development</w:t>
          </w:r>
          <w:r w:rsidR="003F1DBE" w:rsidRPr="007C374C">
            <w:rPr>
              <w:rFonts w:ascii="Times New Roman" w:hAnsi="Times New Roman" w:cs="Times New Roman"/>
              <w:sz w:val="21"/>
              <w:szCs w:val="21"/>
            </w:rPr>
            <w:t xml:space="preserve"> they</w:t>
          </w:r>
          <w:r w:rsidR="00ED317C" w:rsidRPr="007C374C">
            <w:rPr>
              <w:rFonts w:ascii="Times New Roman" w:hAnsi="Times New Roman" w:cs="Times New Roman"/>
              <w:sz w:val="21"/>
              <w:szCs w:val="21"/>
            </w:rPr>
            <w:t xml:space="preserve"> ar</w:t>
          </w:r>
          <w:r w:rsidR="003F1DBE" w:rsidRPr="007C374C">
            <w:rPr>
              <w:rFonts w:ascii="Times New Roman" w:hAnsi="Times New Roman" w:cs="Times New Roman"/>
              <w:sz w:val="21"/>
              <w:szCs w:val="21"/>
            </w:rPr>
            <w:t>e most appropriate for providing sexual education to adolescents</w:t>
          </w:r>
          <w:r w:rsidR="00ED317C" w:rsidRPr="007C374C">
            <w:rPr>
              <w:rFonts w:ascii="Times New Roman" w:hAnsi="Times New Roman" w:cs="Times New Roman"/>
              <w:sz w:val="21"/>
              <w:szCs w:val="21"/>
            </w:rPr>
            <w:t>. Current nursing interventions</w:t>
          </w:r>
          <w:r w:rsidR="003F1DBE" w:rsidRPr="007C374C">
            <w:rPr>
              <w:rFonts w:ascii="Times New Roman" w:hAnsi="Times New Roman" w:cs="Times New Roman"/>
              <w:sz w:val="21"/>
              <w:szCs w:val="21"/>
            </w:rPr>
            <w:t xml:space="preserve"> for preventing teenage pregnancy</w:t>
          </w:r>
          <w:r w:rsidR="00ED317C" w:rsidRPr="007C374C">
            <w:rPr>
              <w:rFonts w:ascii="Times New Roman" w:hAnsi="Times New Roman" w:cs="Times New Roman"/>
              <w:sz w:val="21"/>
              <w:szCs w:val="21"/>
            </w:rPr>
            <w:t xml:space="preserve"> include</w:t>
          </w:r>
          <w:r w:rsidR="00FC374F" w:rsidRPr="007C374C">
            <w:rPr>
              <w:rFonts w:ascii="Times New Roman" w:hAnsi="Times New Roman" w:cs="Times New Roman"/>
              <w:sz w:val="21"/>
              <w:szCs w:val="21"/>
            </w:rPr>
            <w:t xml:space="preserve"> concepts of</w:t>
          </w:r>
          <w:r w:rsidR="00ED317C" w:rsidRPr="007C374C">
            <w:rPr>
              <w:rFonts w:ascii="Times New Roman" w:hAnsi="Times New Roman" w:cs="Times New Roman"/>
              <w:sz w:val="21"/>
              <w:szCs w:val="21"/>
            </w:rPr>
            <w:t xml:space="preserve"> sex and contraception content that at the very least provides information about the anatomy and physiology of the re</w:t>
          </w:r>
          <w:r w:rsidR="003F1DBE" w:rsidRPr="007C374C">
            <w:rPr>
              <w:rFonts w:ascii="Times New Roman" w:hAnsi="Times New Roman" w:cs="Times New Roman"/>
              <w:sz w:val="21"/>
              <w:szCs w:val="21"/>
            </w:rPr>
            <w:t>production system, a</w:t>
          </w:r>
          <w:r w:rsidR="00ED317C" w:rsidRPr="007C374C">
            <w:rPr>
              <w:rFonts w:ascii="Times New Roman" w:hAnsi="Times New Roman" w:cs="Times New Roman"/>
              <w:sz w:val="21"/>
              <w:szCs w:val="21"/>
            </w:rPr>
            <w:t xml:space="preserve">bstinence only programs that teaches abstinence as the only option </w:t>
          </w:r>
          <w:r w:rsidR="003F1DBE" w:rsidRPr="007C374C">
            <w:rPr>
              <w:rFonts w:ascii="Times New Roman" w:hAnsi="Times New Roman" w:cs="Times New Roman"/>
              <w:sz w:val="21"/>
              <w:szCs w:val="21"/>
            </w:rPr>
            <w:t>for the unmarried and adolescents, comprehensive sex education that provides a discussion of abstinence, contraception use and STDs,</w:t>
          </w:r>
          <w:r w:rsidR="008F7F5E" w:rsidRPr="007C374C">
            <w:rPr>
              <w:rFonts w:ascii="Times New Roman" w:hAnsi="Times New Roman" w:cs="Times New Roman"/>
              <w:sz w:val="21"/>
              <w:szCs w:val="21"/>
            </w:rPr>
            <w:t xml:space="preserve"> and</w:t>
          </w:r>
          <w:r w:rsidR="003F1DBE" w:rsidRPr="007C374C">
            <w:rPr>
              <w:rFonts w:ascii="Times New Roman" w:hAnsi="Times New Roman" w:cs="Times New Roman"/>
              <w:sz w:val="21"/>
              <w:szCs w:val="21"/>
            </w:rPr>
            <w:t xml:space="preserve"> lastly family life programs that offer information on family systems and the interactions and influences among family members (Maurer &amp; Smith, 2009).</w:t>
          </w:r>
        </w:p>
        <w:p w:rsidR="003530A1" w:rsidRPr="007C374C" w:rsidRDefault="003530A1" w:rsidP="00A259A4">
          <w:pPr>
            <w:spacing w:line="480" w:lineRule="auto"/>
            <w:rPr>
              <w:rFonts w:ascii="Times New Roman" w:hAnsi="Times New Roman" w:cs="Times New Roman"/>
              <w:sz w:val="21"/>
              <w:szCs w:val="21"/>
            </w:rPr>
          </w:pPr>
          <w:r w:rsidRPr="007C374C">
            <w:rPr>
              <w:rFonts w:ascii="Times New Roman" w:hAnsi="Times New Roman" w:cs="Times New Roman"/>
              <w:sz w:val="21"/>
              <w:szCs w:val="21"/>
            </w:rPr>
            <w:tab/>
            <w:t xml:space="preserve">Specific prevention </w:t>
          </w:r>
          <w:r w:rsidR="00FC374F" w:rsidRPr="007C374C">
            <w:rPr>
              <w:rFonts w:ascii="Times New Roman" w:hAnsi="Times New Roman" w:cs="Times New Roman"/>
              <w:sz w:val="21"/>
              <w:szCs w:val="21"/>
            </w:rPr>
            <w:t>programs ava</w:t>
          </w:r>
          <w:r w:rsidR="008F7F5E" w:rsidRPr="007C374C">
            <w:rPr>
              <w:rFonts w:ascii="Times New Roman" w:hAnsi="Times New Roman" w:cs="Times New Roman"/>
              <w:sz w:val="21"/>
              <w:szCs w:val="21"/>
            </w:rPr>
            <w:t>ilable to teenagers</w:t>
          </w:r>
          <w:r w:rsidR="00FC374F" w:rsidRPr="007C374C">
            <w:rPr>
              <w:rFonts w:ascii="Times New Roman" w:hAnsi="Times New Roman" w:cs="Times New Roman"/>
              <w:sz w:val="21"/>
              <w:szCs w:val="21"/>
            </w:rPr>
            <w:t xml:space="preserve"> from all levels of prevention include: Becoming a Responsible Teen (BART) which is a community based</w:t>
          </w:r>
          <w:r w:rsidR="008F7F5E" w:rsidRPr="007C374C">
            <w:rPr>
              <w:rFonts w:ascii="Times New Roman" w:hAnsi="Times New Roman" w:cs="Times New Roman"/>
              <w:sz w:val="21"/>
              <w:szCs w:val="21"/>
            </w:rPr>
            <w:t xml:space="preserve"> program</w:t>
          </w:r>
          <w:r w:rsidR="00FC374F" w:rsidRPr="007C374C">
            <w:rPr>
              <w:rFonts w:ascii="Times New Roman" w:hAnsi="Times New Roman" w:cs="Times New Roman"/>
              <w:sz w:val="21"/>
              <w:szCs w:val="21"/>
            </w:rPr>
            <w:t xml:space="preserve"> that aims to prevent HIV and includes information on pregnancy prevention and abstinence, Life’s Walk Program that is a school based sexuality abstinence only education that is tau</w:t>
          </w:r>
          <w:r w:rsidR="000D5813" w:rsidRPr="007C374C">
            <w:rPr>
              <w:rFonts w:ascii="Times New Roman" w:hAnsi="Times New Roman" w:cs="Times New Roman"/>
              <w:sz w:val="21"/>
              <w:szCs w:val="21"/>
            </w:rPr>
            <w:t>ght in eighth and tenth grades,</w:t>
          </w:r>
          <w:r w:rsidR="00EE4805" w:rsidRPr="007C374C">
            <w:rPr>
              <w:rFonts w:ascii="Times New Roman" w:hAnsi="Times New Roman" w:cs="Times New Roman"/>
              <w:sz w:val="21"/>
              <w:szCs w:val="21"/>
            </w:rPr>
            <w:t xml:space="preserve"> Safer choices intervention program that is a comprehensive school based program developed with teacher, parent, child and community input, and Children’s Aid Society-Carrera Program which is an intensive long term after school program for high risk student that emphasizes future planning (Maurer &amp; Smith, 2009). </w:t>
          </w:r>
        </w:p>
        <w:p w:rsidR="00AC6A07" w:rsidRPr="007C374C" w:rsidRDefault="00EE4805" w:rsidP="008F7F5E">
          <w:pPr>
            <w:rPr>
              <w:rFonts w:ascii="Times New Roman" w:hAnsi="Times New Roman" w:cs="Times New Roman"/>
              <w:b/>
              <w:sz w:val="21"/>
              <w:szCs w:val="21"/>
            </w:rPr>
          </w:pPr>
          <w:r w:rsidRPr="007C374C">
            <w:rPr>
              <w:rFonts w:ascii="Times New Roman" w:hAnsi="Times New Roman" w:cs="Times New Roman"/>
              <w:b/>
              <w:i/>
              <w:sz w:val="21"/>
              <w:szCs w:val="21"/>
            </w:rPr>
            <w:t xml:space="preserve">What Interventions have been Successful and What Interventions have </w:t>
          </w:r>
          <w:proofErr w:type="gramStart"/>
          <w:r w:rsidRPr="007C374C">
            <w:rPr>
              <w:rFonts w:ascii="Times New Roman" w:hAnsi="Times New Roman" w:cs="Times New Roman"/>
              <w:b/>
              <w:i/>
              <w:sz w:val="21"/>
              <w:szCs w:val="21"/>
            </w:rPr>
            <w:t>Not</w:t>
          </w:r>
          <w:proofErr w:type="gramEnd"/>
          <w:r w:rsidRPr="007C374C">
            <w:rPr>
              <w:rFonts w:ascii="Times New Roman" w:hAnsi="Times New Roman" w:cs="Times New Roman"/>
              <w:b/>
              <w:i/>
              <w:sz w:val="21"/>
              <w:szCs w:val="21"/>
            </w:rPr>
            <w:t xml:space="preserve"> been Successf</w:t>
          </w:r>
          <w:r w:rsidR="00AC6A07" w:rsidRPr="007C374C">
            <w:rPr>
              <w:rFonts w:ascii="Times New Roman" w:hAnsi="Times New Roman" w:cs="Times New Roman"/>
              <w:b/>
              <w:i/>
              <w:sz w:val="21"/>
              <w:szCs w:val="21"/>
            </w:rPr>
            <w:t xml:space="preserve">ul                            </w:t>
          </w:r>
          <w:r w:rsidR="00AC6A07" w:rsidRPr="007C374C">
            <w:rPr>
              <w:rFonts w:ascii="Times New Roman" w:hAnsi="Times New Roman" w:cs="Times New Roman"/>
              <w:b/>
              <w:sz w:val="21"/>
              <w:szCs w:val="21"/>
            </w:rPr>
            <w:t xml:space="preserve">                           </w:t>
          </w:r>
        </w:p>
        <w:p w:rsidR="00EE4805" w:rsidRPr="007C374C" w:rsidRDefault="00AC6A07" w:rsidP="00AC6A07">
          <w:pPr>
            <w:spacing w:line="480" w:lineRule="auto"/>
            <w:ind w:firstLine="720"/>
            <w:rPr>
              <w:rFonts w:ascii="Times New Roman" w:hAnsi="Times New Roman" w:cs="Times New Roman"/>
              <w:sz w:val="21"/>
              <w:szCs w:val="21"/>
            </w:rPr>
          </w:pPr>
          <w:r w:rsidRPr="007C374C">
            <w:rPr>
              <w:rFonts w:ascii="Times New Roman" w:hAnsi="Times New Roman" w:cs="Times New Roman"/>
              <w:sz w:val="21"/>
              <w:szCs w:val="21"/>
            </w:rPr>
            <w:t xml:space="preserve">There are many debates on whether providing sex education to adolescents will actually increase their risks of beginning sexual activity instead of the desire of delaying the onset of teen sexual activity </w:t>
          </w:r>
          <w:r w:rsidR="00477256">
            <w:rPr>
              <w:rFonts w:ascii="Times New Roman" w:hAnsi="Times New Roman" w:cs="Times New Roman"/>
              <w:sz w:val="21"/>
              <w:szCs w:val="21"/>
            </w:rPr>
            <w:t>as well as</w:t>
          </w:r>
          <w:r w:rsidR="0075441D" w:rsidRPr="007C374C">
            <w:rPr>
              <w:rFonts w:ascii="Times New Roman" w:hAnsi="Times New Roman" w:cs="Times New Roman"/>
              <w:sz w:val="21"/>
              <w:szCs w:val="21"/>
            </w:rPr>
            <w:t xml:space="preserve"> decreasi</w:t>
          </w:r>
          <w:r w:rsidR="008F7F5E" w:rsidRPr="007C374C">
            <w:rPr>
              <w:rFonts w:ascii="Times New Roman" w:hAnsi="Times New Roman" w:cs="Times New Roman"/>
              <w:sz w:val="21"/>
              <w:szCs w:val="21"/>
            </w:rPr>
            <w:t>ng their risks of becoming pregnant. However,</w:t>
          </w:r>
          <w:r w:rsidRPr="007C374C">
            <w:rPr>
              <w:rFonts w:ascii="Times New Roman" w:hAnsi="Times New Roman" w:cs="Times New Roman"/>
              <w:sz w:val="21"/>
              <w:szCs w:val="21"/>
            </w:rPr>
            <w:t xml:space="preserve"> </w:t>
          </w:r>
          <w:r w:rsidR="0075441D" w:rsidRPr="007C374C">
            <w:rPr>
              <w:rFonts w:ascii="Times New Roman" w:hAnsi="Times New Roman" w:cs="Times New Roman"/>
              <w:sz w:val="21"/>
              <w:szCs w:val="21"/>
            </w:rPr>
            <w:t>data does indicate</w:t>
          </w:r>
          <w:r w:rsidR="00EE4805" w:rsidRPr="007C374C">
            <w:rPr>
              <w:rFonts w:ascii="Times New Roman" w:hAnsi="Times New Roman" w:cs="Times New Roman"/>
              <w:sz w:val="21"/>
              <w:szCs w:val="21"/>
            </w:rPr>
            <w:t xml:space="preserve"> that programs that provide a comprehensive sex education that discusses abstinence, contraception and STDs provide a more balanced approach</w:t>
          </w:r>
          <w:r w:rsidRPr="007C374C">
            <w:rPr>
              <w:rFonts w:ascii="Times New Roman" w:hAnsi="Times New Roman" w:cs="Times New Roman"/>
              <w:sz w:val="21"/>
              <w:szCs w:val="21"/>
            </w:rPr>
            <w:t xml:space="preserve"> in sex education</w:t>
          </w:r>
          <w:r w:rsidR="00EE4805" w:rsidRPr="007C374C">
            <w:rPr>
              <w:rFonts w:ascii="Times New Roman" w:hAnsi="Times New Roman" w:cs="Times New Roman"/>
              <w:sz w:val="21"/>
              <w:szCs w:val="21"/>
            </w:rPr>
            <w:t xml:space="preserve"> </w:t>
          </w:r>
          <w:r w:rsidR="001224D2" w:rsidRPr="007C374C">
            <w:rPr>
              <w:rFonts w:ascii="Times New Roman" w:hAnsi="Times New Roman" w:cs="Times New Roman"/>
              <w:sz w:val="21"/>
              <w:szCs w:val="21"/>
            </w:rPr>
            <w:t>and are</w:t>
          </w:r>
          <w:r w:rsidRPr="007C374C">
            <w:rPr>
              <w:rFonts w:ascii="Times New Roman" w:hAnsi="Times New Roman" w:cs="Times New Roman"/>
              <w:sz w:val="21"/>
              <w:szCs w:val="21"/>
            </w:rPr>
            <w:t xml:space="preserve"> shown to be</w:t>
          </w:r>
          <w:r w:rsidR="001224D2" w:rsidRPr="007C374C">
            <w:rPr>
              <w:rFonts w:ascii="Times New Roman" w:hAnsi="Times New Roman" w:cs="Times New Roman"/>
              <w:sz w:val="21"/>
              <w:szCs w:val="21"/>
            </w:rPr>
            <w:t xml:space="preserve"> more successful</w:t>
          </w:r>
          <w:r w:rsidR="008F7F5E" w:rsidRPr="007C374C">
            <w:rPr>
              <w:rFonts w:ascii="Times New Roman" w:hAnsi="Times New Roman" w:cs="Times New Roman"/>
              <w:sz w:val="21"/>
              <w:szCs w:val="21"/>
            </w:rPr>
            <w:t xml:space="preserve"> in prevention</w:t>
          </w:r>
          <w:r w:rsidR="00477256">
            <w:rPr>
              <w:rFonts w:ascii="Times New Roman" w:hAnsi="Times New Roman" w:cs="Times New Roman"/>
              <w:sz w:val="21"/>
              <w:szCs w:val="21"/>
            </w:rPr>
            <w:t xml:space="preserve"> the prevention of teen pregnancy</w:t>
          </w:r>
          <w:r w:rsidR="001224D2" w:rsidRPr="007C374C">
            <w:rPr>
              <w:rFonts w:ascii="Times New Roman" w:hAnsi="Times New Roman" w:cs="Times New Roman"/>
              <w:sz w:val="21"/>
              <w:szCs w:val="21"/>
            </w:rPr>
            <w:t xml:space="preserve"> and</w:t>
          </w:r>
          <w:r w:rsidR="0075441D" w:rsidRPr="007C374C">
            <w:rPr>
              <w:rFonts w:ascii="Times New Roman" w:hAnsi="Times New Roman" w:cs="Times New Roman"/>
              <w:sz w:val="21"/>
              <w:szCs w:val="21"/>
            </w:rPr>
            <w:t xml:space="preserve"> in fact</w:t>
          </w:r>
          <w:r w:rsidR="001224D2" w:rsidRPr="007C374C">
            <w:rPr>
              <w:rFonts w:ascii="Times New Roman" w:hAnsi="Times New Roman" w:cs="Times New Roman"/>
              <w:sz w:val="21"/>
              <w:szCs w:val="21"/>
            </w:rPr>
            <w:t xml:space="preserve"> do not encourage sexual activity (Maurer &amp; Smith, 2009).</w:t>
          </w:r>
          <w:r w:rsidRPr="007C374C">
            <w:rPr>
              <w:rFonts w:ascii="Times New Roman" w:hAnsi="Times New Roman" w:cs="Times New Roman"/>
              <w:sz w:val="21"/>
              <w:szCs w:val="21"/>
            </w:rPr>
            <w:t xml:space="preserve"> </w:t>
          </w:r>
        </w:p>
        <w:p w:rsidR="0075441D" w:rsidRPr="007C374C" w:rsidRDefault="00477256" w:rsidP="0075441D">
          <w:pPr>
            <w:spacing w:line="480" w:lineRule="auto"/>
            <w:ind w:firstLine="720"/>
            <w:rPr>
              <w:rFonts w:ascii="Times New Roman" w:hAnsi="Times New Roman" w:cs="Times New Roman"/>
              <w:sz w:val="21"/>
              <w:szCs w:val="21"/>
            </w:rPr>
          </w:pPr>
          <w:r>
            <w:rPr>
              <w:rFonts w:ascii="Times New Roman" w:hAnsi="Times New Roman" w:cs="Times New Roman"/>
              <w:sz w:val="21"/>
              <w:szCs w:val="21"/>
            </w:rPr>
            <w:t xml:space="preserve">Interestingly, research </w:t>
          </w:r>
          <w:r w:rsidR="0075441D" w:rsidRPr="007C374C">
            <w:rPr>
              <w:rFonts w:ascii="Times New Roman" w:hAnsi="Times New Roman" w:cs="Times New Roman"/>
              <w:sz w:val="21"/>
              <w:szCs w:val="21"/>
            </w:rPr>
            <w:t>do</w:t>
          </w:r>
          <w:r>
            <w:rPr>
              <w:rFonts w:ascii="Times New Roman" w:hAnsi="Times New Roman" w:cs="Times New Roman"/>
              <w:sz w:val="21"/>
              <w:szCs w:val="21"/>
            </w:rPr>
            <w:t>es</w:t>
          </w:r>
          <w:r w:rsidR="0075441D" w:rsidRPr="007C374C">
            <w:rPr>
              <w:rFonts w:ascii="Times New Roman" w:hAnsi="Times New Roman" w:cs="Times New Roman"/>
              <w:sz w:val="21"/>
              <w:szCs w:val="21"/>
            </w:rPr>
            <w:t xml:space="preserve"> suggest that strengthening the education of teens in sex and the consequences of sex may lead to less teen pregnancy (Science Daily, 2008). The Journal of Adolescent Health </w:t>
          </w:r>
          <w:r w:rsidR="0075441D" w:rsidRPr="007C374C">
            <w:rPr>
              <w:rFonts w:ascii="Times New Roman" w:hAnsi="Times New Roman" w:cs="Times New Roman"/>
              <w:sz w:val="21"/>
              <w:szCs w:val="21"/>
            </w:rPr>
            <w:lastRenderedPageBreak/>
            <w:t xml:space="preserve">(2008) had even completed a 2002 national survey of heterosexual teens from ages 15-19 and Kohler and her colleagues had examined the results of this survey to discover that one in four teens received abstinence only education and nine percent of the teens, particularly in rural areas had received no education at </w:t>
          </w:r>
          <w:r w:rsidR="008F7F5E" w:rsidRPr="007C374C">
            <w:rPr>
              <w:rFonts w:ascii="Times New Roman" w:hAnsi="Times New Roman" w:cs="Times New Roman"/>
              <w:sz w:val="21"/>
              <w:szCs w:val="21"/>
            </w:rPr>
            <w:t>all. Teens that were educated</w:t>
          </w:r>
          <w:r w:rsidR="0075441D" w:rsidRPr="007C374C">
            <w:rPr>
              <w:rFonts w:ascii="Times New Roman" w:hAnsi="Times New Roman" w:cs="Times New Roman"/>
              <w:sz w:val="21"/>
              <w:szCs w:val="21"/>
            </w:rPr>
            <w:t xml:space="preserve"> the study showed that they were</w:t>
          </w:r>
          <w:r w:rsidR="008F7F5E" w:rsidRPr="007C374C">
            <w:rPr>
              <w:rFonts w:ascii="Times New Roman" w:hAnsi="Times New Roman" w:cs="Times New Roman"/>
              <w:sz w:val="21"/>
              <w:szCs w:val="21"/>
            </w:rPr>
            <w:t xml:space="preserve"> incredibly</w:t>
          </w:r>
          <w:r w:rsidR="0075441D" w:rsidRPr="007C374C">
            <w:rPr>
              <w:rFonts w:ascii="Times New Roman" w:hAnsi="Times New Roman" w:cs="Times New Roman"/>
              <w:sz w:val="21"/>
              <w:szCs w:val="21"/>
            </w:rPr>
            <w:t xml:space="preserve"> sixty percent less likely to report being pregnant or impregnating someone than those who receive no education (Kohler, </w:t>
          </w:r>
          <w:proofErr w:type="spellStart"/>
          <w:r w:rsidR="0075441D" w:rsidRPr="007C374C">
            <w:rPr>
              <w:rFonts w:ascii="Times New Roman" w:hAnsi="Times New Roman" w:cs="Times New Roman"/>
              <w:sz w:val="21"/>
              <w:szCs w:val="21"/>
            </w:rPr>
            <w:t>Manhart</w:t>
          </w:r>
          <w:proofErr w:type="spellEnd"/>
          <w:r w:rsidR="0075441D" w:rsidRPr="007C374C">
            <w:rPr>
              <w:rFonts w:ascii="Times New Roman" w:hAnsi="Times New Roman" w:cs="Times New Roman"/>
              <w:sz w:val="21"/>
              <w:szCs w:val="21"/>
            </w:rPr>
            <w:t>, La</w:t>
          </w:r>
          <w:r>
            <w:rPr>
              <w:rFonts w:ascii="Times New Roman" w:hAnsi="Times New Roman" w:cs="Times New Roman"/>
              <w:sz w:val="21"/>
              <w:szCs w:val="21"/>
            </w:rPr>
            <w:t>fferty, 2008).  Even the Safer C</w:t>
          </w:r>
          <w:r w:rsidR="0075441D" w:rsidRPr="007C374C">
            <w:rPr>
              <w:rFonts w:ascii="Times New Roman" w:hAnsi="Times New Roman" w:cs="Times New Roman"/>
              <w:sz w:val="21"/>
              <w:szCs w:val="21"/>
            </w:rPr>
            <w:t>hoice</w:t>
          </w:r>
          <w:bookmarkStart w:id="0" w:name="_GoBack"/>
          <w:bookmarkEnd w:id="0"/>
          <w:r w:rsidR="0075441D" w:rsidRPr="007C374C">
            <w:rPr>
              <w:rFonts w:ascii="Times New Roman" w:hAnsi="Times New Roman" w:cs="Times New Roman"/>
              <w:sz w:val="21"/>
              <w:szCs w:val="21"/>
            </w:rPr>
            <w:t>s intervention program</w:t>
          </w:r>
          <w:r>
            <w:rPr>
              <w:rFonts w:ascii="Times New Roman" w:hAnsi="Times New Roman" w:cs="Times New Roman"/>
              <w:sz w:val="21"/>
              <w:szCs w:val="21"/>
            </w:rPr>
            <w:t>,</w:t>
          </w:r>
          <w:r w:rsidR="0075441D" w:rsidRPr="007C374C">
            <w:rPr>
              <w:rFonts w:ascii="Times New Roman" w:hAnsi="Times New Roman" w:cs="Times New Roman"/>
              <w:sz w:val="21"/>
              <w:szCs w:val="21"/>
            </w:rPr>
            <w:t xml:space="preserve"> that was implemented in California and Texas high schools</w:t>
          </w:r>
          <w:r>
            <w:rPr>
              <w:rFonts w:ascii="Times New Roman" w:hAnsi="Times New Roman" w:cs="Times New Roman"/>
              <w:sz w:val="21"/>
              <w:szCs w:val="21"/>
            </w:rPr>
            <w:t>,</w:t>
          </w:r>
          <w:r w:rsidR="0075441D" w:rsidRPr="007C374C">
            <w:rPr>
              <w:rFonts w:ascii="Times New Roman" w:hAnsi="Times New Roman" w:cs="Times New Roman"/>
              <w:sz w:val="21"/>
              <w:szCs w:val="21"/>
            </w:rPr>
            <w:t xml:space="preserve"> had reported that teens in the program were 43% less likely to initiate sexual intercourse than </w:t>
          </w:r>
          <w:proofErr w:type="spellStart"/>
          <w:r w:rsidR="0075441D" w:rsidRPr="007C374C">
            <w:rPr>
              <w:rFonts w:ascii="Times New Roman" w:hAnsi="Times New Roman" w:cs="Times New Roman"/>
              <w:sz w:val="21"/>
              <w:szCs w:val="21"/>
            </w:rPr>
            <w:t>nonprogram</w:t>
          </w:r>
          <w:proofErr w:type="spellEnd"/>
          <w:r w:rsidR="0075441D" w:rsidRPr="007C374C">
            <w:rPr>
              <w:rFonts w:ascii="Times New Roman" w:hAnsi="Times New Roman" w:cs="Times New Roman"/>
              <w:sz w:val="21"/>
              <w:szCs w:val="21"/>
            </w:rPr>
            <w:t xml:space="preserve"> teens and sexually active program teens were more likely to use contraceptives than </w:t>
          </w:r>
          <w:proofErr w:type="spellStart"/>
          <w:r w:rsidR="0075441D" w:rsidRPr="007C374C">
            <w:rPr>
              <w:rFonts w:ascii="Times New Roman" w:hAnsi="Times New Roman" w:cs="Times New Roman"/>
              <w:sz w:val="21"/>
              <w:szCs w:val="21"/>
            </w:rPr>
            <w:t>nonprogram</w:t>
          </w:r>
          <w:proofErr w:type="spellEnd"/>
          <w:r w:rsidR="0075441D" w:rsidRPr="007C374C">
            <w:rPr>
              <w:rFonts w:ascii="Times New Roman" w:hAnsi="Times New Roman" w:cs="Times New Roman"/>
              <w:sz w:val="21"/>
              <w:szCs w:val="21"/>
            </w:rPr>
            <w:t xml:space="preserve"> teens during a three year follow-up (Maurer &amp; Smith, 2009). </w:t>
          </w:r>
        </w:p>
        <w:p w:rsidR="001224D2" w:rsidRPr="007C374C" w:rsidRDefault="00FC02A0" w:rsidP="00FC02A0">
          <w:pPr>
            <w:spacing w:line="480" w:lineRule="auto"/>
            <w:ind w:firstLine="720"/>
            <w:rPr>
              <w:rFonts w:ascii="Times New Roman" w:hAnsi="Times New Roman" w:cs="Times New Roman"/>
              <w:sz w:val="21"/>
              <w:szCs w:val="21"/>
            </w:rPr>
          </w:pPr>
          <w:r w:rsidRPr="007C374C">
            <w:rPr>
              <w:rFonts w:ascii="Times New Roman" w:hAnsi="Times New Roman" w:cs="Times New Roman"/>
              <w:sz w:val="21"/>
              <w:szCs w:val="21"/>
            </w:rPr>
            <w:t>With many studies exhibiting a relationship between positive exposure to sex education and a decrease in ad</w:t>
          </w:r>
          <w:r w:rsidR="008F7F5E" w:rsidRPr="007C374C">
            <w:rPr>
              <w:rFonts w:ascii="Times New Roman" w:hAnsi="Times New Roman" w:cs="Times New Roman"/>
              <w:sz w:val="21"/>
              <w:szCs w:val="21"/>
            </w:rPr>
            <w:t>olescent sexual activity</w:t>
          </w:r>
          <w:r w:rsidRPr="007C374C">
            <w:rPr>
              <w:rFonts w:ascii="Times New Roman" w:hAnsi="Times New Roman" w:cs="Times New Roman"/>
              <w:sz w:val="21"/>
              <w:szCs w:val="21"/>
            </w:rPr>
            <w:t xml:space="preserve"> many programs</w:t>
          </w:r>
          <w:r w:rsidR="008F7F5E" w:rsidRPr="007C374C">
            <w:rPr>
              <w:rFonts w:ascii="Times New Roman" w:hAnsi="Times New Roman" w:cs="Times New Roman"/>
              <w:sz w:val="21"/>
              <w:szCs w:val="21"/>
            </w:rPr>
            <w:t xml:space="preserve"> are</w:t>
          </w:r>
          <w:r w:rsidRPr="007C374C">
            <w:rPr>
              <w:rFonts w:ascii="Times New Roman" w:hAnsi="Times New Roman" w:cs="Times New Roman"/>
              <w:sz w:val="21"/>
              <w:szCs w:val="21"/>
            </w:rPr>
            <w:t xml:space="preserve"> dedicated to support </w:t>
          </w:r>
          <w:r w:rsidR="00477256">
            <w:rPr>
              <w:rFonts w:ascii="Times New Roman" w:hAnsi="Times New Roman" w:cs="Times New Roman"/>
              <w:sz w:val="21"/>
              <w:szCs w:val="21"/>
            </w:rPr>
            <w:t>the funding for these interventions</w:t>
          </w:r>
          <w:r w:rsidR="008F7F5E" w:rsidRPr="007C374C">
            <w:rPr>
              <w:rFonts w:ascii="Times New Roman" w:hAnsi="Times New Roman" w:cs="Times New Roman"/>
              <w:sz w:val="21"/>
              <w:szCs w:val="21"/>
            </w:rPr>
            <w:t>. Specifically t</w:t>
          </w:r>
          <w:r w:rsidRPr="007C374C">
            <w:rPr>
              <w:rFonts w:ascii="Times New Roman" w:hAnsi="Times New Roman" w:cs="Times New Roman"/>
              <w:sz w:val="21"/>
              <w:szCs w:val="21"/>
            </w:rPr>
            <w:t>here are</w:t>
          </w:r>
          <w:r w:rsidR="001224D2" w:rsidRPr="007C374C">
            <w:rPr>
              <w:rFonts w:ascii="Times New Roman" w:hAnsi="Times New Roman" w:cs="Times New Roman"/>
              <w:sz w:val="21"/>
              <w:szCs w:val="21"/>
            </w:rPr>
            <w:t xml:space="preserve"> three federal programs dedicated to funding restrictive abstinence-only education: Section 510 of the Social Security Act, the Adolescent Family Life Act’s teen pregnancy prevention component and Community-Ba</w:t>
          </w:r>
          <w:r w:rsidRPr="007C374C">
            <w:rPr>
              <w:rFonts w:ascii="Times New Roman" w:hAnsi="Times New Roman" w:cs="Times New Roman"/>
              <w:sz w:val="21"/>
              <w:szCs w:val="21"/>
            </w:rPr>
            <w:t>sed Abstinence Education with a</w:t>
          </w:r>
          <w:r w:rsidR="001224D2" w:rsidRPr="007C374C">
            <w:rPr>
              <w:rFonts w:ascii="Times New Roman" w:hAnsi="Times New Roman" w:cs="Times New Roman"/>
              <w:sz w:val="21"/>
              <w:szCs w:val="21"/>
            </w:rPr>
            <w:t xml:space="preserve"> tot</w:t>
          </w:r>
          <w:r w:rsidRPr="007C374C">
            <w:rPr>
              <w:rFonts w:ascii="Times New Roman" w:hAnsi="Times New Roman" w:cs="Times New Roman"/>
              <w:sz w:val="21"/>
              <w:szCs w:val="21"/>
            </w:rPr>
            <w:t>al funding of $176 million for these programs</w:t>
          </w:r>
          <w:r w:rsidR="001224D2" w:rsidRPr="007C374C">
            <w:rPr>
              <w:rFonts w:ascii="Times New Roman" w:hAnsi="Times New Roman" w:cs="Times New Roman"/>
              <w:sz w:val="21"/>
              <w:szCs w:val="21"/>
            </w:rPr>
            <w:t xml:space="preserve"> (</w:t>
          </w:r>
          <w:proofErr w:type="spellStart"/>
          <w:r w:rsidR="001224D2" w:rsidRPr="007C374C">
            <w:rPr>
              <w:rFonts w:ascii="Times New Roman" w:hAnsi="Times New Roman" w:cs="Times New Roman"/>
              <w:sz w:val="21"/>
              <w:szCs w:val="21"/>
            </w:rPr>
            <w:t>Guttmacher</w:t>
          </w:r>
          <w:proofErr w:type="spellEnd"/>
          <w:r w:rsidR="001224D2" w:rsidRPr="007C374C">
            <w:rPr>
              <w:rFonts w:ascii="Times New Roman" w:hAnsi="Times New Roman" w:cs="Times New Roman"/>
              <w:sz w:val="21"/>
              <w:szCs w:val="21"/>
            </w:rPr>
            <w:t xml:space="preserve"> Institute, 2006).</w:t>
          </w:r>
          <w:r w:rsidRPr="007C374C">
            <w:rPr>
              <w:rFonts w:ascii="Times New Roman" w:hAnsi="Times New Roman" w:cs="Times New Roman"/>
              <w:sz w:val="21"/>
              <w:szCs w:val="21"/>
            </w:rPr>
            <w:t xml:space="preserve"> Also, President Obama’s FY 20</w:t>
          </w:r>
          <w:r w:rsidR="008F7F5E" w:rsidRPr="007C374C">
            <w:rPr>
              <w:rFonts w:ascii="Times New Roman" w:hAnsi="Times New Roman" w:cs="Times New Roman"/>
              <w:sz w:val="21"/>
              <w:szCs w:val="21"/>
            </w:rPr>
            <w:t>11 budget proposal that was</w:t>
          </w:r>
          <w:r w:rsidRPr="007C374C">
            <w:rPr>
              <w:rFonts w:ascii="Times New Roman" w:hAnsi="Times New Roman" w:cs="Times New Roman"/>
              <w:sz w:val="21"/>
              <w:szCs w:val="21"/>
            </w:rPr>
            <w:t xml:space="preserve"> recently released this past February provided continued investments in programs that help to reduce teen preg</w:t>
          </w:r>
          <w:r w:rsidR="009555CD" w:rsidRPr="007C374C">
            <w:rPr>
              <w:rFonts w:ascii="Times New Roman" w:hAnsi="Times New Roman" w:cs="Times New Roman"/>
              <w:sz w:val="21"/>
              <w:szCs w:val="21"/>
            </w:rPr>
            <w:t>nancy (National Campaign</w:t>
          </w:r>
          <w:r w:rsidRPr="007C374C">
            <w:rPr>
              <w:rFonts w:ascii="Times New Roman" w:hAnsi="Times New Roman" w:cs="Times New Roman"/>
              <w:sz w:val="21"/>
              <w:szCs w:val="21"/>
            </w:rPr>
            <w:t>, 2010). This proposal includes 129 million dollars in funds for the teen pregnancy prevention initiative, which is a 19 million dollar increase from the amount appropriated in F</w:t>
          </w:r>
          <w:r w:rsidR="009555CD" w:rsidRPr="007C374C">
            <w:rPr>
              <w:rFonts w:ascii="Times New Roman" w:hAnsi="Times New Roman" w:cs="Times New Roman"/>
              <w:sz w:val="21"/>
              <w:szCs w:val="21"/>
            </w:rPr>
            <w:t>Y 2010 (National Campaign</w:t>
          </w:r>
          <w:r w:rsidRPr="007C374C">
            <w:rPr>
              <w:rFonts w:ascii="Times New Roman" w:hAnsi="Times New Roman" w:cs="Times New Roman"/>
              <w:sz w:val="21"/>
              <w:szCs w:val="21"/>
            </w:rPr>
            <w:t xml:space="preserve">, 2010).    </w:t>
          </w:r>
        </w:p>
        <w:p w:rsidR="00FC02A0" w:rsidRPr="007C374C" w:rsidRDefault="00FC02A0" w:rsidP="008F7F5E">
          <w:pPr>
            <w:spacing w:line="240" w:lineRule="auto"/>
            <w:ind w:firstLine="720"/>
            <w:jc w:val="center"/>
            <w:rPr>
              <w:rFonts w:ascii="Times New Roman" w:hAnsi="Times New Roman" w:cs="Times New Roman"/>
              <w:b/>
              <w:sz w:val="21"/>
              <w:szCs w:val="21"/>
            </w:rPr>
          </w:pPr>
          <w:r w:rsidRPr="007C374C">
            <w:rPr>
              <w:rFonts w:ascii="Times New Roman" w:hAnsi="Times New Roman" w:cs="Times New Roman"/>
              <w:b/>
              <w:sz w:val="21"/>
              <w:szCs w:val="21"/>
            </w:rPr>
            <w:t>Part III Plan</w:t>
          </w:r>
        </w:p>
        <w:p w:rsidR="00FC02A0" w:rsidRPr="007C374C" w:rsidRDefault="00367B0D" w:rsidP="00367B0D">
          <w:pPr>
            <w:spacing w:line="480" w:lineRule="auto"/>
            <w:rPr>
              <w:rFonts w:ascii="Times New Roman" w:eastAsiaTheme="majorEastAsia" w:hAnsi="Times New Roman" w:cs="Times New Roman"/>
              <w:sz w:val="21"/>
              <w:szCs w:val="21"/>
            </w:rPr>
          </w:pPr>
          <w:r w:rsidRPr="007C374C">
            <w:rPr>
              <w:rFonts w:ascii="Times New Roman" w:hAnsi="Times New Roman" w:cs="Times New Roman"/>
              <w:i/>
              <w:sz w:val="21"/>
              <w:szCs w:val="21"/>
            </w:rPr>
            <w:t xml:space="preserve">Title: </w:t>
          </w:r>
          <w:r w:rsidRPr="007C374C">
            <w:rPr>
              <w:rFonts w:ascii="Times New Roman" w:eastAsiaTheme="majorEastAsia" w:hAnsi="Times New Roman" w:cs="Times New Roman"/>
              <w:sz w:val="21"/>
              <w:szCs w:val="21"/>
            </w:rPr>
            <w:t xml:space="preserve">Deficient Knowledge of Sexual Education </w:t>
          </w:r>
          <w:proofErr w:type="gramStart"/>
          <w:r w:rsidRPr="007C374C">
            <w:rPr>
              <w:rFonts w:ascii="Times New Roman" w:eastAsiaTheme="majorEastAsia" w:hAnsi="Times New Roman" w:cs="Times New Roman"/>
              <w:sz w:val="21"/>
              <w:szCs w:val="21"/>
            </w:rPr>
            <w:t>Among</w:t>
          </w:r>
          <w:proofErr w:type="gramEnd"/>
          <w:r w:rsidRPr="007C374C">
            <w:rPr>
              <w:rFonts w:ascii="Times New Roman" w:eastAsiaTheme="majorEastAsia" w:hAnsi="Times New Roman" w:cs="Times New Roman"/>
              <w:sz w:val="21"/>
              <w:szCs w:val="21"/>
            </w:rPr>
            <w:t xml:space="preserve"> Teenage Girls in Duval County </w:t>
          </w:r>
        </w:p>
        <w:p w:rsidR="00533399" w:rsidRPr="007C374C" w:rsidRDefault="00597D3D" w:rsidP="00367B0D">
          <w:pPr>
            <w:spacing w:line="480" w:lineRule="auto"/>
            <w:rPr>
              <w:rFonts w:ascii="Times New Roman" w:eastAsiaTheme="majorEastAsia" w:hAnsi="Times New Roman" w:cs="Times New Roman"/>
              <w:sz w:val="21"/>
              <w:szCs w:val="21"/>
            </w:rPr>
          </w:pPr>
          <w:r w:rsidRPr="007C374C">
            <w:rPr>
              <w:rFonts w:ascii="Times New Roman" w:eastAsiaTheme="majorEastAsia" w:hAnsi="Times New Roman" w:cs="Times New Roman"/>
              <w:i/>
              <w:sz w:val="21"/>
              <w:szCs w:val="21"/>
            </w:rPr>
            <w:t xml:space="preserve">Short Term Goal: </w:t>
          </w:r>
          <w:r w:rsidR="00D745E6" w:rsidRPr="007C374C">
            <w:rPr>
              <w:rFonts w:ascii="Times New Roman" w:eastAsiaTheme="majorEastAsia" w:hAnsi="Times New Roman" w:cs="Times New Roman"/>
              <w:sz w:val="21"/>
              <w:szCs w:val="21"/>
            </w:rPr>
            <w:t>Through implementation of educational sessions in the community high</w:t>
          </w:r>
          <w:r w:rsidR="008F7F5E" w:rsidRPr="007C374C">
            <w:rPr>
              <w:rFonts w:ascii="Times New Roman" w:eastAsiaTheme="majorEastAsia" w:hAnsi="Times New Roman" w:cs="Times New Roman"/>
              <w:sz w:val="21"/>
              <w:szCs w:val="21"/>
            </w:rPr>
            <w:t xml:space="preserve"> schools</w:t>
          </w:r>
          <w:r w:rsidR="00D745E6" w:rsidRPr="007C374C">
            <w:rPr>
              <w:rFonts w:ascii="Times New Roman" w:eastAsiaTheme="majorEastAsia" w:hAnsi="Times New Roman" w:cs="Times New Roman"/>
              <w:sz w:val="21"/>
              <w:szCs w:val="21"/>
            </w:rPr>
            <w:t xml:space="preserve"> and from information stands strategically placed in the community, nurses, student nurses, and volunteers will increase the educational status and knowledge </w:t>
          </w:r>
          <w:r w:rsidR="00533399" w:rsidRPr="007C374C">
            <w:rPr>
              <w:rFonts w:ascii="Times New Roman" w:eastAsiaTheme="majorEastAsia" w:hAnsi="Times New Roman" w:cs="Times New Roman"/>
              <w:sz w:val="21"/>
              <w:szCs w:val="21"/>
            </w:rPr>
            <w:t xml:space="preserve">of Duval County </w:t>
          </w:r>
          <w:r w:rsidR="00D745E6" w:rsidRPr="007C374C">
            <w:rPr>
              <w:rFonts w:ascii="Times New Roman" w:eastAsiaTheme="majorEastAsia" w:hAnsi="Times New Roman" w:cs="Times New Roman"/>
              <w:sz w:val="21"/>
              <w:szCs w:val="21"/>
            </w:rPr>
            <w:t xml:space="preserve">teenagers </w:t>
          </w:r>
          <w:r w:rsidR="00533399" w:rsidRPr="007C374C">
            <w:rPr>
              <w:rFonts w:ascii="Times New Roman" w:eastAsiaTheme="majorEastAsia" w:hAnsi="Times New Roman" w:cs="Times New Roman"/>
              <w:sz w:val="21"/>
              <w:szCs w:val="21"/>
            </w:rPr>
            <w:t xml:space="preserve">about sexual education and teen pregnancy prevention. </w:t>
          </w:r>
        </w:p>
        <w:p w:rsidR="00597D3D" w:rsidRPr="007C374C" w:rsidRDefault="00533399" w:rsidP="008F7F5E">
          <w:pPr>
            <w:spacing w:line="240" w:lineRule="auto"/>
            <w:rPr>
              <w:rFonts w:ascii="Times New Roman" w:eastAsiaTheme="majorEastAsia" w:hAnsi="Times New Roman" w:cs="Times New Roman"/>
              <w:b/>
              <w:i/>
              <w:sz w:val="21"/>
              <w:szCs w:val="21"/>
            </w:rPr>
          </w:pPr>
          <w:r w:rsidRPr="007C374C">
            <w:rPr>
              <w:rFonts w:ascii="Times New Roman" w:eastAsiaTheme="majorEastAsia" w:hAnsi="Times New Roman" w:cs="Times New Roman"/>
              <w:b/>
              <w:i/>
              <w:sz w:val="21"/>
              <w:szCs w:val="21"/>
            </w:rPr>
            <w:lastRenderedPageBreak/>
            <w:t>Three Measurable, Time Specific Learner Objectives:</w:t>
          </w:r>
        </w:p>
        <w:p w:rsidR="00533399" w:rsidRPr="007C374C" w:rsidRDefault="004602F6" w:rsidP="004602F6">
          <w:pPr>
            <w:spacing w:line="480" w:lineRule="auto"/>
            <w:rPr>
              <w:rFonts w:ascii="Times New Roman" w:eastAsiaTheme="majorEastAsia" w:hAnsi="Times New Roman" w:cs="Times New Roman"/>
              <w:sz w:val="21"/>
              <w:szCs w:val="21"/>
            </w:rPr>
          </w:pPr>
          <w:r w:rsidRPr="007C374C">
            <w:rPr>
              <w:rFonts w:ascii="Times New Roman" w:eastAsiaTheme="majorEastAsia" w:hAnsi="Times New Roman" w:cs="Times New Roman"/>
              <w:b/>
              <w:sz w:val="21"/>
              <w:szCs w:val="21"/>
            </w:rPr>
            <w:t>1.</w:t>
          </w:r>
          <w:r w:rsidRPr="007C374C">
            <w:rPr>
              <w:rFonts w:ascii="Times New Roman" w:eastAsiaTheme="majorEastAsia" w:hAnsi="Times New Roman" w:cs="Times New Roman"/>
              <w:sz w:val="21"/>
              <w:szCs w:val="21"/>
            </w:rPr>
            <w:t xml:space="preserve"> </w:t>
          </w:r>
          <w:r w:rsidR="00533399" w:rsidRPr="007C374C">
            <w:rPr>
              <w:rFonts w:ascii="Times New Roman" w:eastAsiaTheme="majorEastAsia" w:hAnsi="Times New Roman" w:cs="Times New Roman"/>
              <w:sz w:val="21"/>
              <w:szCs w:val="21"/>
            </w:rPr>
            <w:t>At the end of a two hour teaching session in the community high school the teenagers will express that the information presented in the pamphlet material, videos and/ or speaking appearance have encouraged them to choose a healthier lifestyle and make informed decisions in their sex practices by</w:t>
          </w:r>
          <w:r w:rsidR="000A1481">
            <w:rPr>
              <w:rFonts w:ascii="Times New Roman" w:eastAsiaTheme="majorEastAsia" w:hAnsi="Times New Roman" w:cs="Times New Roman"/>
              <w:sz w:val="21"/>
              <w:szCs w:val="21"/>
            </w:rPr>
            <w:t xml:space="preserve"> stating that they will be</w:t>
          </w:r>
          <w:r w:rsidR="00533399" w:rsidRPr="007C374C">
            <w:rPr>
              <w:rFonts w:ascii="Times New Roman" w:eastAsiaTheme="majorEastAsia" w:hAnsi="Times New Roman" w:cs="Times New Roman"/>
              <w:sz w:val="21"/>
              <w:szCs w:val="21"/>
            </w:rPr>
            <w:t xml:space="preserve"> selecting abstinence and/ or safer sex.  </w:t>
          </w:r>
        </w:p>
        <w:p w:rsidR="00533399" w:rsidRPr="007C374C" w:rsidRDefault="004602F6" w:rsidP="004602F6">
          <w:pPr>
            <w:spacing w:line="480" w:lineRule="auto"/>
            <w:rPr>
              <w:rFonts w:ascii="Times New Roman" w:eastAsiaTheme="majorEastAsia" w:hAnsi="Times New Roman" w:cs="Times New Roman"/>
              <w:sz w:val="21"/>
              <w:szCs w:val="21"/>
            </w:rPr>
          </w:pPr>
          <w:r w:rsidRPr="007C374C">
            <w:rPr>
              <w:rFonts w:ascii="Times New Roman" w:eastAsiaTheme="majorEastAsia" w:hAnsi="Times New Roman" w:cs="Times New Roman"/>
              <w:b/>
              <w:sz w:val="21"/>
              <w:szCs w:val="21"/>
            </w:rPr>
            <w:t>2.</w:t>
          </w:r>
          <w:r w:rsidRPr="007C374C">
            <w:rPr>
              <w:rFonts w:ascii="Times New Roman" w:eastAsiaTheme="majorEastAsia" w:hAnsi="Times New Roman" w:cs="Times New Roman"/>
              <w:sz w:val="21"/>
              <w:szCs w:val="21"/>
            </w:rPr>
            <w:t xml:space="preserve"> </w:t>
          </w:r>
          <w:r w:rsidR="00533399" w:rsidRPr="007C374C">
            <w:rPr>
              <w:rFonts w:ascii="Times New Roman" w:eastAsiaTheme="majorEastAsia" w:hAnsi="Times New Roman" w:cs="Times New Roman"/>
              <w:sz w:val="21"/>
              <w:szCs w:val="21"/>
            </w:rPr>
            <w:t>At the end of a two hour teaching session in the community high school the teenagers will be able to discuss the major risks of being sexually active, such as becoming pregnant and identify the challenges of being a teen parent, such as stating the possibility of not obtaining their high school diploma.</w:t>
          </w:r>
        </w:p>
        <w:p w:rsidR="00533399" w:rsidRPr="007C374C" w:rsidRDefault="004602F6" w:rsidP="004602F6">
          <w:pPr>
            <w:spacing w:line="480" w:lineRule="auto"/>
            <w:rPr>
              <w:rFonts w:ascii="Times New Roman" w:eastAsiaTheme="majorEastAsia" w:hAnsi="Times New Roman" w:cs="Times New Roman"/>
              <w:sz w:val="21"/>
              <w:szCs w:val="21"/>
            </w:rPr>
          </w:pPr>
          <w:r w:rsidRPr="007C374C">
            <w:rPr>
              <w:rFonts w:ascii="Times New Roman" w:eastAsiaTheme="majorEastAsia" w:hAnsi="Times New Roman" w:cs="Times New Roman"/>
              <w:b/>
              <w:sz w:val="21"/>
              <w:szCs w:val="21"/>
            </w:rPr>
            <w:t>3</w:t>
          </w:r>
          <w:r w:rsidRPr="007C374C">
            <w:rPr>
              <w:rFonts w:ascii="Times New Roman" w:eastAsiaTheme="majorEastAsia" w:hAnsi="Times New Roman" w:cs="Times New Roman"/>
              <w:sz w:val="21"/>
              <w:szCs w:val="21"/>
            </w:rPr>
            <w:t xml:space="preserve">. </w:t>
          </w:r>
          <w:r w:rsidR="00533399" w:rsidRPr="007C374C">
            <w:rPr>
              <w:rFonts w:ascii="Times New Roman" w:eastAsiaTheme="majorEastAsia" w:hAnsi="Times New Roman" w:cs="Times New Roman"/>
              <w:sz w:val="21"/>
              <w:szCs w:val="21"/>
            </w:rPr>
            <w:t>At the end of a thirty minute lecture during an information stand visit the</w:t>
          </w:r>
          <w:r w:rsidR="000A1481">
            <w:rPr>
              <w:rFonts w:ascii="Times New Roman" w:eastAsiaTheme="majorEastAsia" w:hAnsi="Times New Roman" w:cs="Times New Roman"/>
              <w:sz w:val="21"/>
              <w:szCs w:val="21"/>
            </w:rPr>
            <w:t xml:space="preserve"> visiting</w:t>
          </w:r>
          <w:r w:rsidR="00533399" w:rsidRPr="007C374C">
            <w:rPr>
              <w:rFonts w:ascii="Times New Roman" w:eastAsiaTheme="majorEastAsia" w:hAnsi="Times New Roman" w:cs="Times New Roman"/>
              <w:sz w:val="21"/>
              <w:szCs w:val="21"/>
            </w:rPr>
            <w:t xml:space="preserve"> teenager will be able to indicate ways to prevent teen pregnancy, such as</w:t>
          </w:r>
          <w:r w:rsidRPr="007C374C">
            <w:rPr>
              <w:rFonts w:ascii="Times New Roman" w:eastAsiaTheme="majorEastAsia" w:hAnsi="Times New Roman" w:cs="Times New Roman"/>
              <w:sz w:val="21"/>
              <w:szCs w:val="21"/>
            </w:rPr>
            <w:t xml:space="preserve"> stating to</w:t>
          </w:r>
          <w:r w:rsidR="00533399" w:rsidRPr="007C374C">
            <w:rPr>
              <w:rFonts w:ascii="Times New Roman" w:eastAsiaTheme="majorEastAsia" w:hAnsi="Times New Roman" w:cs="Times New Roman"/>
              <w:sz w:val="21"/>
              <w:szCs w:val="21"/>
            </w:rPr>
            <w:t xml:space="preserve"> choose abstinence and safe sex.</w:t>
          </w:r>
        </w:p>
        <w:p w:rsidR="007C7A11" w:rsidRPr="007C374C" w:rsidRDefault="00533399" w:rsidP="007C7A11">
          <w:pPr>
            <w:spacing w:line="480" w:lineRule="auto"/>
            <w:rPr>
              <w:rFonts w:ascii="Times New Roman" w:eastAsiaTheme="majorEastAsia" w:hAnsi="Times New Roman" w:cs="Times New Roman"/>
              <w:sz w:val="21"/>
              <w:szCs w:val="21"/>
            </w:rPr>
          </w:pPr>
          <w:r w:rsidRPr="007C374C">
            <w:rPr>
              <w:rFonts w:ascii="Times New Roman" w:eastAsiaTheme="majorEastAsia" w:hAnsi="Times New Roman" w:cs="Times New Roman"/>
              <w:sz w:val="21"/>
              <w:szCs w:val="21"/>
            </w:rPr>
            <w:t>These goals and objectives specifically target teenagers of Duval County</w:t>
          </w:r>
          <w:r w:rsidR="007C7A11" w:rsidRPr="007C374C">
            <w:rPr>
              <w:rFonts w:ascii="Times New Roman" w:eastAsiaTheme="majorEastAsia" w:hAnsi="Times New Roman" w:cs="Times New Roman"/>
              <w:sz w:val="21"/>
              <w:szCs w:val="21"/>
            </w:rPr>
            <w:t xml:space="preserve">. I believe in order to decrease Duval County’s teen pregnancy rates education is greatly needed amongst their teenage population. However, my plan includes educating and creating awareness to not only the County’s teens but the entire community. In order to make a significant difference in the community, the entire community must be involved.  All must work together with the same goals of lowering the County’s teen pregnancy and birth rates in order to promote healthier children, a better community and a hopeful future. </w:t>
          </w:r>
        </w:p>
        <w:p w:rsidR="007C7A11" w:rsidRPr="007C374C" w:rsidRDefault="007C7A11" w:rsidP="004602F6">
          <w:pPr>
            <w:spacing w:line="480" w:lineRule="auto"/>
            <w:ind w:firstLine="720"/>
            <w:rPr>
              <w:rFonts w:ascii="Times New Roman" w:eastAsiaTheme="majorEastAsia" w:hAnsi="Times New Roman" w:cs="Times New Roman"/>
              <w:sz w:val="21"/>
              <w:szCs w:val="21"/>
            </w:rPr>
          </w:pPr>
          <w:r w:rsidRPr="007C374C">
            <w:rPr>
              <w:rFonts w:ascii="Times New Roman" w:eastAsiaTheme="majorEastAsia" w:hAnsi="Times New Roman" w:cs="Times New Roman"/>
              <w:sz w:val="21"/>
              <w:szCs w:val="21"/>
            </w:rPr>
            <w:t xml:space="preserve"> I have devised a plan consisting of two segments to ensure that the greatest numbers of members in the community have been reached. The first segment is designed to accomplish the goals of creating awareness to the entire community</w:t>
          </w:r>
          <w:r w:rsidR="000A1481">
            <w:rPr>
              <w:rFonts w:ascii="Times New Roman" w:eastAsiaTheme="majorEastAsia" w:hAnsi="Times New Roman" w:cs="Times New Roman"/>
              <w:sz w:val="21"/>
              <w:szCs w:val="21"/>
            </w:rPr>
            <w:t xml:space="preserve"> by setting up several information stands strategically in the community</w:t>
          </w:r>
          <w:r w:rsidR="008F7F5E" w:rsidRPr="007C374C">
            <w:rPr>
              <w:rFonts w:ascii="Times New Roman" w:eastAsiaTheme="majorEastAsia" w:hAnsi="Times New Roman" w:cs="Times New Roman"/>
              <w:sz w:val="21"/>
              <w:szCs w:val="21"/>
            </w:rPr>
            <w:t xml:space="preserve">. </w:t>
          </w:r>
          <w:r w:rsidRPr="007C374C">
            <w:rPr>
              <w:rFonts w:ascii="Times New Roman" w:eastAsiaTheme="majorEastAsia" w:hAnsi="Times New Roman" w:cs="Times New Roman"/>
              <w:sz w:val="21"/>
              <w:szCs w:val="21"/>
            </w:rPr>
            <w:t>The information stands will be placed at lo</w:t>
          </w:r>
          <w:r w:rsidR="0025736C" w:rsidRPr="007C374C">
            <w:rPr>
              <w:rFonts w:ascii="Times New Roman" w:eastAsiaTheme="majorEastAsia" w:hAnsi="Times New Roman" w:cs="Times New Roman"/>
              <w:sz w:val="21"/>
              <w:szCs w:val="21"/>
            </w:rPr>
            <w:t>cal churches and stores</w:t>
          </w:r>
          <w:r w:rsidRPr="007C374C">
            <w:rPr>
              <w:rFonts w:ascii="Times New Roman" w:eastAsiaTheme="majorEastAsia" w:hAnsi="Times New Roman" w:cs="Times New Roman"/>
              <w:sz w:val="21"/>
              <w:szCs w:val="21"/>
            </w:rPr>
            <w:t xml:space="preserve"> with pamphlet materials that will provide information on abstinence, safe sex options, and also include the consequences of sex and the many challenges of becoming a tee</w:t>
          </w:r>
          <w:r w:rsidR="009555CD" w:rsidRPr="007C374C">
            <w:rPr>
              <w:rFonts w:ascii="Times New Roman" w:eastAsiaTheme="majorEastAsia" w:hAnsi="Times New Roman" w:cs="Times New Roman"/>
              <w:sz w:val="21"/>
              <w:szCs w:val="21"/>
            </w:rPr>
            <w:t>n parent</w:t>
          </w:r>
          <w:r w:rsidRPr="007C374C">
            <w:rPr>
              <w:rFonts w:ascii="Times New Roman" w:eastAsiaTheme="majorEastAsia" w:hAnsi="Times New Roman" w:cs="Times New Roman"/>
              <w:sz w:val="21"/>
              <w:szCs w:val="21"/>
            </w:rPr>
            <w:t>. Each informatio</w:t>
          </w:r>
          <w:r w:rsidR="009555CD" w:rsidRPr="007C374C">
            <w:rPr>
              <w:rFonts w:ascii="Times New Roman" w:eastAsiaTheme="majorEastAsia" w:hAnsi="Times New Roman" w:cs="Times New Roman"/>
              <w:sz w:val="21"/>
              <w:szCs w:val="21"/>
            </w:rPr>
            <w:t>n stand will be staffed</w:t>
          </w:r>
          <w:r w:rsidRPr="007C374C">
            <w:rPr>
              <w:rFonts w:ascii="Times New Roman" w:eastAsiaTheme="majorEastAsia" w:hAnsi="Times New Roman" w:cs="Times New Roman"/>
              <w:sz w:val="21"/>
              <w:szCs w:val="21"/>
            </w:rPr>
            <w:t xml:space="preserve"> with at least one specialized health care provider that will be able to answer questions appropriately and a volunteer. Volunteers will consist mainly of teen moms, nursing students and/ or other members of the community that would like to become involved in this project.</w:t>
          </w:r>
          <w:r w:rsidR="004602F6" w:rsidRPr="007C374C">
            <w:rPr>
              <w:rFonts w:ascii="Times New Roman" w:eastAsiaTheme="majorEastAsia" w:hAnsi="Times New Roman" w:cs="Times New Roman"/>
              <w:sz w:val="21"/>
              <w:szCs w:val="21"/>
            </w:rPr>
            <w:t xml:space="preserve"> </w:t>
          </w:r>
          <w:r w:rsidRPr="007C374C">
            <w:rPr>
              <w:rFonts w:ascii="Times New Roman" w:eastAsiaTheme="majorEastAsia" w:hAnsi="Times New Roman" w:cs="Times New Roman"/>
              <w:sz w:val="21"/>
              <w:szCs w:val="21"/>
            </w:rPr>
            <w:t xml:space="preserve">The second segment of the plan is constructed specifically for Duval County’s teenage population. </w:t>
          </w:r>
          <w:r w:rsidR="0025736C" w:rsidRPr="007C374C">
            <w:rPr>
              <w:rFonts w:ascii="Times New Roman" w:eastAsiaTheme="majorEastAsia" w:hAnsi="Times New Roman" w:cs="Times New Roman"/>
              <w:sz w:val="21"/>
              <w:szCs w:val="21"/>
            </w:rPr>
            <w:lastRenderedPageBreak/>
            <w:t>A community health nurse</w:t>
          </w:r>
          <w:r w:rsidRPr="007C374C">
            <w:rPr>
              <w:rFonts w:ascii="Times New Roman" w:eastAsiaTheme="majorEastAsia" w:hAnsi="Times New Roman" w:cs="Times New Roman"/>
              <w:sz w:val="21"/>
              <w:szCs w:val="21"/>
            </w:rPr>
            <w:t xml:space="preserve"> will c</w:t>
          </w:r>
          <w:r w:rsidR="0025736C" w:rsidRPr="007C374C">
            <w:rPr>
              <w:rFonts w:ascii="Times New Roman" w:eastAsiaTheme="majorEastAsia" w:hAnsi="Times New Roman" w:cs="Times New Roman"/>
              <w:sz w:val="21"/>
              <w:szCs w:val="21"/>
            </w:rPr>
            <w:t>omplete public speaking at</w:t>
          </w:r>
          <w:r w:rsidR="000A1481">
            <w:rPr>
              <w:rFonts w:ascii="Times New Roman" w:eastAsiaTheme="majorEastAsia" w:hAnsi="Times New Roman" w:cs="Times New Roman"/>
              <w:sz w:val="21"/>
              <w:szCs w:val="21"/>
            </w:rPr>
            <w:t xml:space="preserve"> the local high school</w:t>
          </w:r>
          <w:r w:rsidRPr="007C374C">
            <w:rPr>
              <w:rFonts w:ascii="Times New Roman" w:eastAsiaTheme="majorEastAsia" w:hAnsi="Times New Roman" w:cs="Times New Roman"/>
              <w:sz w:val="21"/>
              <w:szCs w:val="21"/>
            </w:rPr>
            <w:t xml:space="preserve"> to provide sex education to the attending teenagers</w:t>
          </w:r>
          <w:r w:rsidR="000A1481">
            <w:rPr>
              <w:rFonts w:ascii="Times New Roman" w:eastAsiaTheme="majorEastAsia" w:hAnsi="Times New Roman" w:cs="Times New Roman"/>
              <w:sz w:val="21"/>
              <w:szCs w:val="21"/>
            </w:rPr>
            <w:t>. During the visit</w:t>
          </w:r>
          <w:r w:rsidR="0025736C" w:rsidRPr="007C374C">
            <w:rPr>
              <w:rFonts w:ascii="Times New Roman" w:eastAsiaTheme="majorEastAsia" w:hAnsi="Times New Roman" w:cs="Times New Roman"/>
              <w:sz w:val="21"/>
              <w:szCs w:val="21"/>
            </w:rPr>
            <w:t xml:space="preserve"> the nurse</w:t>
          </w:r>
          <w:r w:rsidRPr="007C374C">
            <w:rPr>
              <w:rFonts w:ascii="Times New Roman" w:eastAsiaTheme="majorEastAsia" w:hAnsi="Times New Roman" w:cs="Times New Roman"/>
              <w:sz w:val="21"/>
              <w:szCs w:val="21"/>
            </w:rPr>
            <w:t xml:space="preserve"> will be speaking of the many consequences of sex and showing documentaries that will demonstrate the high demands and stress on a teenage parent, as well as providing wr</w:t>
          </w:r>
          <w:r w:rsidR="0025736C" w:rsidRPr="007C374C">
            <w:rPr>
              <w:rFonts w:ascii="Times New Roman" w:eastAsiaTheme="majorEastAsia" w:hAnsi="Times New Roman" w:cs="Times New Roman"/>
              <w:sz w:val="21"/>
              <w:szCs w:val="21"/>
            </w:rPr>
            <w:t>itten material.  Accompanying the community nurse</w:t>
          </w:r>
          <w:r w:rsidRPr="007C374C">
            <w:rPr>
              <w:rFonts w:ascii="Times New Roman" w:eastAsiaTheme="majorEastAsia" w:hAnsi="Times New Roman" w:cs="Times New Roman"/>
              <w:sz w:val="21"/>
              <w:szCs w:val="21"/>
            </w:rPr>
            <w:t xml:space="preserve"> to the h</w:t>
          </w:r>
          <w:r w:rsidR="009555CD" w:rsidRPr="007C374C">
            <w:rPr>
              <w:rFonts w:ascii="Times New Roman" w:eastAsiaTheme="majorEastAsia" w:hAnsi="Times New Roman" w:cs="Times New Roman"/>
              <w:sz w:val="21"/>
              <w:szCs w:val="21"/>
            </w:rPr>
            <w:t>igh schools will include</w:t>
          </w:r>
          <w:r w:rsidRPr="007C374C">
            <w:rPr>
              <w:rFonts w:ascii="Times New Roman" w:eastAsiaTheme="majorEastAsia" w:hAnsi="Times New Roman" w:cs="Times New Roman"/>
              <w:sz w:val="21"/>
              <w:szCs w:val="21"/>
            </w:rPr>
            <w:t xml:space="preserve"> teen mothers. These teen moms will be able to share their individual stories and speak to the teenagers in a truthful relatable manner. This will clearly demonstrate to the teenagers that becoming pregnant can, in fact, happen to anyone if sexually active, as most teens have the misconception that it can never happen to them. Also having teen moms speak to the teens regarding their parenting experience will also clarify how difficult being a teen parent truly is and will hopefully encourage teens to take precautions and prevent pregnancy. </w:t>
          </w:r>
        </w:p>
        <w:p w:rsidR="00533399" w:rsidRPr="007C374C" w:rsidRDefault="007C7A11" w:rsidP="009555CD">
          <w:pPr>
            <w:spacing w:line="240" w:lineRule="auto"/>
            <w:jc w:val="center"/>
            <w:rPr>
              <w:rFonts w:ascii="Times New Roman" w:eastAsiaTheme="majorEastAsia" w:hAnsi="Times New Roman" w:cs="Times New Roman"/>
              <w:b/>
              <w:sz w:val="21"/>
              <w:szCs w:val="24"/>
            </w:rPr>
          </w:pPr>
          <w:r w:rsidRPr="007C374C">
            <w:rPr>
              <w:rFonts w:ascii="Times New Roman" w:eastAsiaTheme="majorEastAsia" w:hAnsi="Times New Roman" w:cs="Times New Roman"/>
              <w:b/>
              <w:sz w:val="21"/>
              <w:szCs w:val="24"/>
            </w:rPr>
            <w:t>Part IV Budget</w:t>
          </w:r>
        </w:p>
        <w:tbl>
          <w:tblPr>
            <w:tblStyle w:val="TableGrid"/>
            <w:tblW w:w="10710" w:type="dxa"/>
            <w:tblInd w:w="-522" w:type="dxa"/>
            <w:tblLayout w:type="fixed"/>
            <w:tblLook w:val="04A0" w:firstRow="1" w:lastRow="0" w:firstColumn="1" w:lastColumn="0" w:noHBand="0" w:noVBand="1"/>
          </w:tblPr>
          <w:tblGrid>
            <w:gridCol w:w="4950"/>
            <w:gridCol w:w="1260"/>
            <w:gridCol w:w="2610"/>
            <w:gridCol w:w="1080"/>
            <w:gridCol w:w="810"/>
          </w:tblGrid>
          <w:tr w:rsidR="00D420A1" w:rsidTr="00D420A1">
            <w:trPr>
              <w:trHeight w:val="350"/>
            </w:trPr>
            <w:tc>
              <w:tcPr>
                <w:tcW w:w="495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Item</w:t>
                </w:r>
              </w:p>
            </w:tc>
            <w:tc>
              <w:tcPr>
                <w:tcW w:w="126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Price</w:t>
                </w:r>
              </w:p>
            </w:tc>
            <w:tc>
              <w:tcPr>
                <w:tcW w:w="261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Quantity </w:t>
                </w:r>
              </w:p>
            </w:tc>
            <w:tc>
              <w:tcPr>
                <w:tcW w:w="108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 of Hours </w:t>
                </w:r>
              </w:p>
            </w:tc>
            <w:tc>
              <w:tcPr>
                <w:tcW w:w="81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Total                                                         </w:t>
                </w:r>
              </w:p>
            </w:tc>
          </w:tr>
          <w:tr w:rsidR="00D420A1" w:rsidTr="00D420A1">
            <w:tc>
              <w:tcPr>
                <w:tcW w:w="495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Staff for local churches</w:t>
                </w:r>
              </w:p>
            </w:tc>
            <w:tc>
              <w:tcPr>
                <w:tcW w:w="126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$12.00/ </w:t>
                </w:r>
                <w:proofErr w:type="spellStart"/>
                <w:r w:rsidRPr="009F598A">
                  <w:rPr>
                    <w:rFonts w:ascii="Times New Roman" w:eastAsiaTheme="majorEastAsia" w:hAnsi="Times New Roman" w:cs="Times New Roman"/>
                    <w:sz w:val="20"/>
                    <w:szCs w:val="20"/>
                  </w:rPr>
                  <w:t>hr</w:t>
                </w:r>
                <w:proofErr w:type="spellEnd"/>
              </w:p>
            </w:tc>
            <w:tc>
              <w:tcPr>
                <w:tcW w:w="261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w:t>
                </w:r>
              </w:p>
            </w:tc>
            <w:tc>
              <w:tcPr>
                <w:tcW w:w="108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5</w:t>
                </w:r>
              </w:p>
            </w:tc>
            <w:tc>
              <w:tcPr>
                <w:tcW w:w="810" w:type="dxa"/>
              </w:tcPr>
              <w:p w:rsidR="00744D7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w:t>
                </w:r>
                <w:r w:rsidR="00744D7A" w:rsidRPr="009F598A">
                  <w:rPr>
                    <w:rFonts w:ascii="Times New Roman" w:eastAsiaTheme="majorEastAsia" w:hAnsi="Times New Roman" w:cs="Times New Roman"/>
                    <w:sz w:val="20"/>
                    <w:szCs w:val="20"/>
                  </w:rPr>
                  <w:t>120</w:t>
                </w:r>
              </w:p>
            </w:tc>
          </w:tr>
          <w:tr w:rsidR="00D420A1" w:rsidTr="00D420A1">
            <w:tc>
              <w:tcPr>
                <w:tcW w:w="495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Staff for local shopping centers</w:t>
                </w:r>
              </w:p>
            </w:tc>
            <w:tc>
              <w:tcPr>
                <w:tcW w:w="126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$12.00/ </w:t>
                </w:r>
                <w:proofErr w:type="spellStart"/>
                <w:r w:rsidRPr="009F598A">
                  <w:rPr>
                    <w:rFonts w:ascii="Times New Roman" w:eastAsiaTheme="majorEastAsia" w:hAnsi="Times New Roman" w:cs="Times New Roman"/>
                    <w:sz w:val="20"/>
                    <w:szCs w:val="20"/>
                  </w:rPr>
                  <w:t>hr</w:t>
                </w:r>
                <w:proofErr w:type="spellEnd"/>
              </w:p>
            </w:tc>
            <w:tc>
              <w:tcPr>
                <w:tcW w:w="261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w:t>
                </w:r>
              </w:p>
            </w:tc>
            <w:tc>
              <w:tcPr>
                <w:tcW w:w="108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5</w:t>
                </w:r>
              </w:p>
            </w:tc>
            <w:tc>
              <w:tcPr>
                <w:tcW w:w="810" w:type="dxa"/>
              </w:tcPr>
              <w:p w:rsidR="00744D7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w:t>
                </w:r>
                <w:r w:rsidR="00744D7A" w:rsidRPr="009F598A">
                  <w:rPr>
                    <w:rFonts w:ascii="Times New Roman" w:eastAsiaTheme="majorEastAsia" w:hAnsi="Times New Roman" w:cs="Times New Roman"/>
                    <w:sz w:val="20"/>
                    <w:szCs w:val="20"/>
                  </w:rPr>
                  <w:t>120</w:t>
                </w:r>
              </w:p>
            </w:tc>
          </w:tr>
          <w:tr w:rsidR="00D420A1" w:rsidTr="00D420A1">
            <w:tc>
              <w:tcPr>
                <w:tcW w:w="495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Pamphlet Material</w:t>
                </w:r>
              </w:p>
            </w:tc>
            <w:tc>
              <w:tcPr>
                <w:tcW w:w="126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$1.00 each</w:t>
                </w:r>
              </w:p>
            </w:tc>
            <w:tc>
              <w:tcPr>
                <w:tcW w:w="2610" w:type="dxa"/>
              </w:tcPr>
              <w:p w:rsidR="00744D7A" w:rsidRPr="009F598A" w:rsidRDefault="00744D7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200 English and 100 Spanish</w:t>
                </w:r>
              </w:p>
            </w:tc>
            <w:tc>
              <w:tcPr>
                <w:tcW w:w="1080" w:type="dxa"/>
              </w:tcPr>
              <w:p w:rsidR="00744D7A" w:rsidRPr="009F598A" w:rsidRDefault="00744D7A" w:rsidP="009555CD">
                <w:pPr>
                  <w:rPr>
                    <w:rFonts w:ascii="Times New Roman" w:eastAsiaTheme="majorEastAsia" w:hAnsi="Times New Roman" w:cs="Times New Roman"/>
                    <w:sz w:val="20"/>
                    <w:szCs w:val="20"/>
                  </w:rPr>
                </w:pPr>
              </w:p>
            </w:tc>
            <w:tc>
              <w:tcPr>
                <w:tcW w:w="810" w:type="dxa"/>
              </w:tcPr>
              <w:p w:rsidR="00744D7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w:t>
                </w:r>
                <w:r w:rsidR="00744D7A" w:rsidRPr="009F598A">
                  <w:rPr>
                    <w:rFonts w:ascii="Times New Roman" w:eastAsiaTheme="majorEastAsia" w:hAnsi="Times New Roman" w:cs="Times New Roman"/>
                    <w:sz w:val="20"/>
                    <w:szCs w:val="20"/>
                  </w:rPr>
                  <w:t>300</w:t>
                </w:r>
              </w:p>
            </w:tc>
          </w:tr>
          <w:tr w:rsidR="00D420A1" w:rsidTr="00D420A1">
            <w:tc>
              <w:tcPr>
                <w:tcW w:w="495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Tables for information Stands</w:t>
                </w:r>
              </w:p>
            </w:tc>
            <w:tc>
              <w:tcPr>
                <w:tcW w:w="126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$25.00 each</w:t>
                </w:r>
              </w:p>
            </w:tc>
            <w:tc>
              <w:tcPr>
                <w:tcW w:w="26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4</w:t>
                </w:r>
              </w:p>
            </w:tc>
            <w:tc>
              <w:tcPr>
                <w:tcW w:w="1080" w:type="dxa"/>
              </w:tcPr>
              <w:p w:rsidR="009F598A" w:rsidRPr="009F598A" w:rsidRDefault="009F598A" w:rsidP="009555CD">
                <w:pPr>
                  <w:rPr>
                    <w:rFonts w:ascii="Times New Roman" w:eastAsiaTheme="majorEastAsia" w:hAnsi="Times New Roman" w:cs="Times New Roman"/>
                    <w:sz w:val="20"/>
                    <w:szCs w:val="20"/>
                  </w:rPr>
                </w:pPr>
              </w:p>
            </w:tc>
            <w:tc>
              <w:tcPr>
                <w:tcW w:w="8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$100</w:t>
                </w:r>
              </w:p>
            </w:tc>
          </w:tr>
          <w:tr w:rsidR="00D420A1" w:rsidTr="00D420A1">
            <w:tc>
              <w:tcPr>
                <w:tcW w:w="495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Sign Board (advertisement to attract community members)</w:t>
                </w:r>
              </w:p>
            </w:tc>
            <w:tc>
              <w:tcPr>
                <w:tcW w:w="126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$10.00 each</w:t>
                </w:r>
              </w:p>
            </w:tc>
            <w:tc>
              <w:tcPr>
                <w:tcW w:w="26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4</w:t>
                </w:r>
              </w:p>
            </w:tc>
            <w:tc>
              <w:tcPr>
                <w:tcW w:w="1080" w:type="dxa"/>
              </w:tcPr>
              <w:p w:rsidR="009F598A" w:rsidRPr="009F598A" w:rsidRDefault="009F598A" w:rsidP="009555CD">
                <w:pPr>
                  <w:rPr>
                    <w:rFonts w:ascii="Times New Roman" w:eastAsiaTheme="majorEastAsia" w:hAnsi="Times New Roman" w:cs="Times New Roman"/>
                    <w:sz w:val="20"/>
                    <w:szCs w:val="20"/>
                  </w:rPr>
                </w:pPr>
              </w:p>
            </w:tc>
            <w:tc>
              <w:tcPr>
                <w:tcW w:w="8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$40</w:t>
                </w:r>
              </w:p>
            </w:tc>
          </w:tr>
          <w:tr w:rsidR="00D420A1" w:rsidTr="00D420A1">
            <w:tc>
              <w:tcPr>
                <w:tcW w:w="495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Questionnaire Forms</w:t>
                </w:r>
              </w:p>
            </w:tc>
            <w:tc>
              <w:tcPr>
                <w:tcW w:w="126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$2.00</w:t>
                </w:r>
              </w:p>
            </w:tc>
            <w:tc>
              <w:tcPr>
                <w:tcW w:w="26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200 English and 100 Spanish</w:t>
                </w:r>
              </w:p>
            </w:tc>
            <w:tc>
              <w:tcPr>
                <w:tcW w:w="1080" w:type="dxa"/>
              </w:tcPr>
              <w:p w:rsidR="009F598A" w:rsidRPr="009F598A" w:rsidRDefault="009F598A" w:rsidP="009555CD">
                <w:pPr>
                  <w:rPr>
                    <w:rFonts w:ascii="Times New Roman" w:eastAsiaTheme="majorEastAsia" w:hAnsi="Times New Roman" w:cs="Times New Roman"/>
                    <w:sz w:val="20"/>
                    <w:szCs w:val="20"/>
                  </w:rPr>
                </w:pPr>
              </w:p>
            </w:tc>
            <w:tc>
              <w:tcPr>
                <w:tcW w:w="8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$600</w:t>
                </w:r>
              </w:p>
            </w:tc>
          </w:tr>
          <w:tr w:rsidR="00D420A1" w:rsidTr="00D420A1">
            <w:tc>
              <w:tcPr>
                <w:tcW w:w="495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 xml:space="preserve">Pens </w:t>
                </w:r>
              </w:p>
            </w:tc>
            <w:tc>
              <w:tcPr>
                <w:tcW w:w="126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$2.00/ dozen</w:t>
                </w:r>
              </w:p>
            </w:tc>
            <w:tc>
              <w:tcPr>
                <w:tcW w:w="26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15</w:t>
                </w:r>
              </w:p>
            </w:tc>
            <w:tc>
              <w:tcPr>
                <w:tcW w:w="1080" w:type="dxa"/>
              </w:tcPr>
              <w:p w:rsidR="009F598A" w:rsidRPr="009F598A" w:rsidRDefault="009F598A" w:rsidP="009555CD">
                <w:pPr>
                  <w:rPr>
                    <w:rFonts w:ascii="Times New Roman" w:eastAsiaTheme="majorEastAsia" w:hAnsi="Times New Roman" w:cs="Times New Roman"/>
                    <w:sz w:val="20"/>
                    <w:szCs w:val="20"/>
                  </w:rPr>
                </w:pPr>
              </w:p>
            </w:tc>
            <w:tc>
              <w:tcPr>
                <w:tcW w:w="8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$36</w:t>
                </w:r>
              </w:p>
            </w:tc>
          </w:tr>
          <w:tr w:rsidR="00D420A1" w:rsidTr="00D420A1">
            <w:tc>
              <w:tcPr>
                <w:tcW w:w="495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Total</w:t>
                </w:r>
              </w:p>
            </w:tc>
            <w:tc>
              <w:tcPr>
                <w:tcW w:w="1260" w:type="dxa"/>
              </w:tcPr>
              <w:p w:rsidR="009F598A" w:rsidRPr="009F598A" w:rsidRDefault="009F598A" w:rsidP="009555CD">
                <w:pPr>
                  <w:rPr>
                    <w:rFonts w:ascii="Times New Roman" w:eastAsiaTheme="majorEastAsia" w:hAnsi="Times New Roman" w:cs="Times New Roman"/>
                    <w:sz w:val="20"/>
                    <w:szCs w:val="20"/>
                  </w:rPr>
                </w:pPr>
              </w:p>
            </w:tc>
            <w:tc>
              <w:tcPr>
                <w:tcW w:w="2610" w:type="dxa"/>
              </w:tcPr>
              <w:p w:rsidR="009F598A" w:rsidRPr="009F598A" w:rsidRDefault="009F598A" w:rsidP="009555CD">
                <w:pPr>
                  <w:rPr>
                    <w:rFonts w:ascii="Times New Roman" w:eastAsiaTheme="majorEastAsia" w:hAnsi="Times New Roman" w:cs="Times New Roman"/>
                    <w:sz w:val="20"/>
                    <w:szCs w:val="20"/>
                  </w:rPr>
                </w:pPr>
              </w:p>
            </w:tc>
            <w:tc>
              <w:tcPr>
                <w:tcW w:w="1080" w:type="dxa"/>
              </w:tcPr>
              <w:p w:rsidR="009F598A" w:rsidRPr="009F598A" w:rsidRDefault="009F598A" w:rsidP="009555CD">
                <w:pPr>
                  <w:rPr>
                    <w:rFonts w:ascii="Times New Roman" w:eastAsiaTheme="majorEastAsia" w:hAnsi="Times New Roman" w:cs="Times New Roman"/>
                    <w:sz w:val="20"/>
                    <w:szCs w:val="20"/>
                  </w:rPr>
                </w:pPr>
              </w:p>
            </w:tc>
            <w:tc>
              <w:tcPr>
                <w:tcW w:w="810" w:type="dxa"/>
              </w:tcPr>
              <w:p w:rsidR="009F598A" w:rsidRPr="009F598A" w:rsidRDefault="009F598A" w:rsidP="009555CD">
                <w:pPr>
                  <w:rPr>
                    <w:rFonts w:ascii="Times New Roman" w:eastAsiaTheme="majorEastAsia" w:hAnsi="Times New Roman" w:cs="Times New Roman"/>
                    <w:sz w:val="20"/>
                    <w:szCs w:val="20"/>
                  </w:rPr>
                </w:pPr>
                <w:r w:rsidRPr="009F598A">
                  <w:rPr>
                    <w:rFonts w:ascii="Times New Roman" w:eastAsiaTheme="majorEastAsia" w:hAnsi="Times New Roman" w:cs="Times New Roman"/>
                    <w:sz w:val="20"/>
                    <w:szCs w:val="20"/>
                  </w:rPr>
                  <w:t>$1316</w:t>
                </w:r>
              </w:p>
            </w:tc>
          </w:tr>
        </w:tbl>
        <w:p w:rsidR="00533399" w:rsidRPr="009555CD" w:rsidRDefault="00D420A1" w:rsidP="009555CD">
          <w:pPr>
            <w:spacing w:line="240" w:lineRule="auto"/>
            <w:ind w:left="2880" w:firstLine="720"/>
            <w:rPr>
              <w:rFonts w:ascii="Times New Roman" w:eastAsiaTheme="majorEastAsia" w:hAnsi="Times New Roman" w:cs="Times New Roman"/>
              <w:b/>
              <w:sz w:val="24"/>
              <w:szCs w:val="24"/>
            </w:rPr>
          </w:pPr>
          <w:r w:rsidRPr="009555CD">
            <w:rPr>
              <w:rFonts w:ascii="Times New Roman" w:eastAsiaTheme="majorEastAsia" w:hAnsi="Times New Roman" w:cs="Times New Roman"/>
              <w:b/>
              <w:sz w:val="24"/>
              <w:szCs w:val="24"/>
            </w:rPr>
            <w:t>Part V Nursing Process</w:t>
          </w:r>
        </w:p>
        <w:tbl>
          <w:tblPr>
            <w:tblStyle w:val="TableGrid"/>
            <w:tblW w:w="10710" w:type="dxa"/>
            <w:tblInd w:w="-522" w:type="dxa"/>
            <w:tblLook w:val="04A0" w:firstRow="1" w:lastRow="0" w:firstColumn="1" w:lastColumn="0" w:noHBand="0" w:noVBand="1"/>
          </w:tblPr>
          <w:tblGrid>
            <w:gridCol w:w="3060"/>
            <w:gridCol w:w="1800"/>
            <w:gridCol w:w="3420"/>
            <w:gridCol w:w="2430"/>
          </w:tblGrid>
          <w:tr w:rsidR="0025736C" w:rsidTr="00C35A0E">
            <w:tc>
              <w:tcPr>
                <w:tcW w:w="306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Objectives</w:t>
                </w:r>
              </w:p>
            </w:tc>
            <w:tc>
              <w:tcPr>
                <w:tcW w:w="180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Learning Domain</w:t>
                </w:r>
              </w:p>
            </w:tc>
            <w:tc>
              <w:tcPr>
                <w:tcW w:w="342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Topical Outline</w:t>
                </w:r>
              </w:p>
            </w:tc>
            <w:tc>
              <w:tcPr>
                <w:tcW w:w="243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Plan for Evaluation</w:t>
                </w:r>
              </w:p>
            </w:tc>
          </w:tr>
          <w:tr w:rsidR="0025736C" w:rsidTr="00C35A0E">
            <w:tc>
              <w:tcPr>
                <w:tcW w:w="306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 xml:space="preserve">By the end of a two hour teaching session in the community high school the teenagers will be able to summarize and express that the information presented in the pamphlet material, videos and/ or speaking appearance have encouraged them to choose a healthier lifestyle and make informed decisions in their sex practices by selecting abstinence and/ or safer sex.  </w:t>
                </w:r>
              </w:p>
              <w:p w:rsidR="00D420A1" w:rsidRPr="00CE2C74" w:rsidRDefault="00D420A1" w:rsidP="009555CD">
                <w:pPr>
                  <w:rPr>
                    <w:rFonts w:ascii="Times New Roman" w:eastAsiaTheme="majorEastAsia" w:hAnsi="Times New Roman" w:cs="Times New Roman"/>
                    <w:sz w:val="20"/>
                    <w:szCs w:val="20"/>
                  </w:rPr>
                </w:pPr>
              </w:p>
            </w:tc>
            <w:tc>
              <w:tcPr>
                <w:tcW w:w="1800" w:type="dxa"/>
              </w:tcPr>
              <w:p w:rsidR="00D420A1" w:rsidRPr="00CE2C74" w:rsidRDefault="00D420A1"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Cognitive</w:t>
                </w:r>
              </w:p>
            </w:tc>
            <w:tc>
              <w:tcPr>
                <w:tcW w:w="3420" w:type="dxa"/>
              </w:tcPr>
              <w:p w:rsidR="00D420A1" w:rsidRPr="00CE2C74" w:rsidRDefault="0025736C"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Community health nurse will provide sex education to the attending teenagers at</w:t>
                </w:r>
                <w:r w:rsidR="000A1481">
                  <w:rPr>
                    <w:rFonts w:ascii="Times New Roman" w:eastAsiaTheme="majorEastAsia" w:hAnsi="Times New Roman" w:cs="Times New Roman"/>
                    <w:sz w:val="20"/>
                    <w:szCs w:val="20"/>
                  </w:rPr>
                  <w:t xml:space="preserve"> the</w:t>
                </w:r>
                <w:r w:rsidRPr="00CE2C74">
                  <w:rPr>
                    <w:rFonts w:ascii="Times New Roman" w:eastAsiaTheme="majorEastAsia" w:hAnsi="Times New Roman" w:cs="Times New Roman"/>
                    <w:sz w:val="20"/>
                    <w:szCs w:val="20"/>
                  </w:rPr>
                  <w:t xml:space="preserve"> local high school and discuss ways to prevent teen pregnancy.</w:t>
                </w:r>
              </w:p>
              <w:p w:rsidR="0025736C" w:rsidRPr="00CE2C74" w:rsidRDefault="0025736C"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b/>
                    <w:sz w:val="20"/>
                    <w:szCs w:val="20"/>
                  </w:rPr>
                  <w:t xml:space="preserve">Primary Prevention: </w:t>
                </w:r>
                <w:r w:rsidRPr="00CE2C74">
                  <w:rPr>
                    <w:rFonts w:ascii="Times New Roman" w:eastAsiaTheme="majorEastAsia" w:hAnsi="Times New Roman" w:cs="Times New Roman"/>
                    <w:sz w:val="20"/>
                    <w:szCs w:val="20"/>
                  </w:rPr>
                  <w:t xml:space="preserve">Educate the teenagers of the community about sex education and discuss the ways to prevent </w:t>
                </w:r>
                <w:r w:rsidR="00CE2C74" w:rsidRPr="00CE2C74">
                  <w:rPr>
                    <w:rFonts w:ascii="Times New Roman" w:eastAsiaTheme="majorEastAsia" w:hAnsi="Times New Roman" w:cs="Times New Roman"/>
                    <w:sz w:val="20"/>
                    <w:szCs w:val="20"/>
                  </w:rPr>
                  <w:t>teen pregnancy</w:t>
                </w:r>
              </w:p>
            </w:tc>
            <w:tc>
              <w:tcPr>
                <w:tcW w:w="2430" w:type="dxa"/>
              </w:tcPr>
              <w:p w:rsidR="00D420A1" w:rsidRPr="00CE2C74" w:rsidRDefault="00CC66A8"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By the end of the teaching session t</w:t>
                </w:r>
                <w:r w:rsidR="0025736C" w:rsidRPr="00CE2C74">
                  <w:rPr>
                    <w:rFonts w:ascii="Times New Roman" w:eastAsiaTheme="majorEastAsia" w:hAnsi="Times New Roman" w:cs="Times New Roman"/>
                    <w:sz w:val="20"/>
                    <w:szCs w:val="20"/>
                  </w:rPr>
                  <w:t xml:space="preserve">he teenagers will state at least two ways to </w:t>
                </w:r>
                <w:r w:rsidR="00C35A0E" w:rsidRPr="00CE2C74">
                  <w:rPr>
                    <w:rFonts w:ascii="Times New Roman" w:eastAsiaTheme="majorEastAsia" w:hAnsi="Times New Roman" w:cs="Times New Roman"/>
                    <w:sz w:val="20"/>
                    <w:szCs w:val="20"/>
                  </w:rPr>
                  <w:t>prevent teen pregnancy</w:t>
                </w:r>
                <w:r w:rsidR="000A1481">
                  <w:rPr>
                    <w:rFonts w:ascii="Times New Roman" w:eastAsiaTheme="majorEastAsia" w:hAnsi="Times New Roman" w:cs="Times New Roman"/>
                    <w:sz w:val="20"/>
                    <w:szCs w:val="20"/>
                  </w:rPr>
                  <w:t>, such as practicing safe sex and</w:t>
                </w:r>
                <w:r w:rsidR="00C35A0E" w:rsidRPr="00CE2C74">
                  <w:rPr>
                    <w:rFonts w:ascii="Times New Roman" w:eastAsiaTheme="majorEastAsia" w:hAnsi="Times New Roman" w:cs="Times New Roman"/>
                    <w:sz w:val="20"/>
                    <w:szCs w:val="20"/>
                  </w:rPr>
                  <w:t xml:space="preserve"> choosing abstinence. This will allow the nurse to clarify any misconceptions and also allow the nurse to be sure that the teenagers understand how teen pregnancy can be 100% preventable. </w:t>
                </w:r>
              </w:p>
            </w:tc>
          </w:tr>
          <w:tr w:rsidR="0025736C" w:rsidTr="00C35A0E">
            <w:tc>
              <w:tcPr>
                <w:tcW w:w="3060" w:type="dxa"/>
              </w:tcPr>
              <w:p w:rsidR="00C35A0E" w:rsidRPr="00CE2C74" w:rsidRDefault="00C35A0E"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 xml:space="preserve">At the end of a two hour teaching session in the community high school the teenagers will be able to discuss the major risks of being sexually active, such as becoming pregnant and identify the challenges of being a teen parent, such as stating the possibility of </w:t>
                </w:r>
                <w:r w:rsidRPr="00CE2C74">
                  <w:rPr>
                    <w:rFonts w:ascii="Times New Roman" w:eastAsiaTheme="majorEastAsia" w:hAnsi="Times New Roman" w:cs="Times New Roman"/>
                    <w:sz w:val="20"/>
                    <w:szCs w:val="20"/>
                  </w:rPr>
                  <w:lastRenderedPageBreak/>
                  <w:t>not obtaining their high school diploma or relying on welfare.</w:t>
                </w:r>
              </w:p>
              <w:p w:rsidR="00D420A1" w:rsidRPr="00CE2C74" w:rsidRDefault="00C35A0E"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 xml:space="preserve"> </w:t>
                </w:r>
              </w:p>
            </w:tc>
            <w:tc>
              <w:tcPr>
                <w:tcW w:w="1800" w:type="dxa"/>
              </w:tcPr>
              <w:p w:rsidR="00D420A1" w:rsidRPr="00CE2C74" w:rsidRDefault="00C35A0E"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lastRenderedPageBreak/>
                  <w:t>Cognitive</w:t>
                </w:r>
              </w:p>
            </w:tc>
            <w:tc>
              <w:tcPr>
                <w:tcW w:w="3420" w:type="dxa"/>
              </w:tcPr>
              <w:p w:rsidR="00C35A0E" w:rsidRPr="00CE2C74" w:rsidRDefault="00C35A0E"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Community health nurse will discus</w:t>
                </w:r>
                <w:r w:rsidR="00CC66A8" w:rsidRPr="00CE2C74">
                  <w:rPr>
                    <w:rFonts w:ascii="Times New Roman" w:eastAsiaTheme="majorEastAsia" w:hAnsi="Times New Roman" w:cs="Times New Roman"/>
                    <w:sz w:val="20"/>
                    <w:szCs w:val="20"/>
                  </w:rPr>
                  <w:t>s the major risks of being sexually active, such as the risk of becoming pregnant and explain the many challenges of being a teen parent, such as the difficulty of obtaining their high school diploma and the possibility of relying on welfare</w:t>
                </w:r>
                <w:r w:rsidRPr="00CE2C74">
                  <w:rPr>
                    <w:rFonts w:ascii="Times New Roman" w:eastAsiaTheme="majorEastAsia" w:hAnsi="Times New Roman" w:cs="Times New Roman"/>
                    <w:sz w:val="20"/>
                    <w:szCs w:val="20"/>
                  </w:rPr>
                  <w:t>.</w:t>
                </w:r>
              </w:p>
              <w:p w:rsidR="00D420A1" w:rsidRPr="00CE2C74" w:rsidRDefault="00C35A0E"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b/>
                    <w:sz w:val="20"/>
                    <w:szCs w:val="20"/>
                  </w:rPr>
                  <w:lastRenderedPageBreak/>
                  <w:t xml:space="preserve">Primary Prevention: </w:t>
                </w:r>
                <w:r w:rsidRPr="00CE2C74">
                  <w:rPr>
                    <w:rFonts w:ascii="Times New Roman" w:eastAsiaTheme="majorEastAsia" w:hAnsi="Times New Roman" w:cs="Times New Roman"/>
                    <w:sz w:val="20"/>
                    <w:szCs w:val="20"/>
                  </w:rPr>
                  <w:t>Educate the teenagers of</w:t>
                </w:r>
                <w:r w:rsidR="00CC66A8" w:rsidRPr="00CE2C74">
                  <w:rPr>
                    <w:rFonts w:ascii="Times New Roman" w:eastAsiaTheme="majorEastAsia" w:hAnsi="Times New Roman" w:cs="Times New Roman"/>
                    <w:sz w:val="20"/>
                    <w:szCs w:val="20"/>
                  </w:rPr>
                  <w:t xml:space="preserve"> the many risks of being sexually active and the challenges of being a teen parent.</w:t>
                </w:r>
              </w:p>
            </w:tc>
            <w:tc>
              <w:tcPr>
                <w:tcW w:w="2430" w:type="dxa"/>
              </w:tcPr>
              <w:p w:rsidR="00D420A1" w:rsidRPr="00CE2C74" w:rsidRDefault="00CC66A8"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lastRenderedPageBreak/>
                  <w:t xml:space="preserve">By the end of the teaching session the teenagers will identify the risks of being sexually active and the challenges of being a teen parent by verbalizing at least one risk, such as becoming pregnant or </w:t>
                </w:r>
                <w:r w:rsidRPr="00CE2C74">
                  <w:rPr>
                    <w:rFonts w:ascii="Times New Roman" w:eastAsiaTheme="majorEastAsia" w:hAnsi="Times New Roman" w:cs="Times New Roman"/>
                    <w:sz w:val="20"/>
                    <w:szCs w:val="20"/>
                  </w:rPr>
                  <w:lastRenderedPageBreak/>
                  <w:t>becoming infected with an STD and stating at least one challenge for a teen parent such as the possibility of not obtaining their high school diploma.</w:t>
                </w:r>
              </w:p>
            </w:tc>
          </w:tr>
          <w:tr w:rsidR="00C35A0E" w:rsidTr="00C35A0E">
            <w:tc>
              <w:tcPr>
                <w:tcW w:w="3060" w:type="dxa"/>
              </w:tcPr>
              <w:p w:rsidR="00CC66A8" w:rsidRPr="00CE2C74" w:rsidRDefault="00CC66A8"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lastRenderedPageBreak/>
                  <w:t>At the end of a thirty minute lecture during an information stand visit the teenager</w:t>
                </w:r>
                <w:r w:rsidR="000A1481">
                  <w:rPr>
                    <w:rFonts w:ascii="Times New Roman" w:eastAsiaTheme="majorEastAsia" w:hAnsi="Times New Roman" w:cs="Times New Roman"/>
                    <w:sz w:val="20"/>
                    <w:szCs w:val="20"/>
                  </w:rPr>
                  <w:t>/ visitor</w:t>
                </w:r>
                <w:r w:rsidRPr="00CE2C74">
                  <w:rPr>
                    <w:rFonts w:ascii="Times New Roman" w:eastAsiaTheme="majorEastAsia" w:hAnsi="Times New Roman" w:cs="Times New Roman"/>
                    <w:sz w:val="20"/>
                    <w:szCs w:val="20"/>
                  </w:rPr>
                  <w:t xml:space="preserve"> will be able to indicate ways to prevent teen pregnancy, such as stating to choose abstinence and safe sex.</w:t>
                </w:r>
              </w:p>
              <w:p w:rsidR="00C35A0E" w:rsidRPr="00CE2C74" w:rsidRDefault="00C35A0E" w:rsidP="009555CD">
                <w:pPr>
                  <w:rPr>
                    <w:rFonts w:ascii="Times New Roman" w:eastAsiaTheme="majorEastAsia" w:hAnsi="Times New Roman" w:cs="Times New Roman"/>
                    <w:sz w:val="20"/>
                    <w:szCs w:val="20"/>
                  </w:rPr>
                </w:pPr>
              </w:p>
            </w:tc>
            <w:tc>
              <w:tcPr>
                <w:tcW w:w="1800" w:type="dxa"/>
              </w:tcPr>
              <w:p w:rsidR="00C35A0E" w:rsidRPr="00CE2C74" w:rsidRDefault="00CC66A8"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Cognitive</w:t>
                </w:r>
              </w:p>
            </w:tc>
            <w:tc>
              <w:tcPr>
                <w:tcW w:w="3420" w:type="dxa"/>
              </w:tcPr>
              <w:p w:rsidR="00C35A0E" w:rsidRPr="00CE2C74" w:rsidRDefault="00CC66A8"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Nurse and volunteer will provide sex education to community members by lecturing at an information stand placed at local churches and shopping plazas in the community</w:t>
                </w:r>
                <w:r w:rsidR="00CE2C74" w:rsidRPr="00CE2C74">
                  <w:rPr>
                    <w:rFonts w:ascii="Times New Roman" w:eastAsiaTheme="majorEastAsia" w:hAnsi="Times New Roman" w:cs="Times New Roman"/>
                    <w:sz w:val="20"/>
                    <w:szCs w:val="20"/>
                  </w:rPr>
                  <w:t>.</w:t>
                </w:r>
              </w:p>
              <w:p w:rsidR="00CE2C74" w:rsidRPr="00CE2C74" w:rsidRDefault="00CE2C74"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b/>
                    <w:sz w:val="20"/>
                    <w:szCs w:val="20"/>
                  </w:rPr>
                  <w:t xml:space="preserve">Primary Prevention: </w:t>
                </w:r>
                <w:r w:rsidRPr="00CE2C74">
                  <w:rPr>
                    <w:rFonts w:ascii="Times New Roman" w:eastAsiaTheme="majorEastAsia" w:hAnsi="Times New Roman" w:cs="Times New Roman"/>
                    <w:sz w:val="20"/>
                    <w:szCs w:val="20"/>
                  </w:rPr>
                  <w:t>Educate the members of the community about sex education and discuss the ways to prevent teen pregnancy in the community</w:t>
                </w:r>
              </w:p>
            </w:tc>
            <w:tc>
              <w:tcPr>
                <w:tcW w:w="2430" w:type="dxa"/>
              </w:tcPr>
              <w:p w:rsidR="00C35A0E" w:rsidRPr="00CE2C74" w:rsidRDefault="00CE2C74" w:rsidP="009555CD">
                <w:pPr>
                  <w:rPr>
                    <w:rFonts w:ascii="Times New Roman" w:eastAsiaTheme="majorEastAsia" w:hAnsi="Times New Roman" w:cs="Times New Roman"/>
                    <w:sz w:val="20"/>
                    <w:szCs w:val="20"/>
                  </w:rPr>
                </w:pPr>
                <w:r w:rsidRPr="00CE2C74">
                  <w:rPr>
                    <w:rFonts w:ascii="Times New Roman" w:eastAsiaTheme="majorEastAsia" w:hAnsi="Times New Roman" w:cs="Times New Roman"/>
                    <w:sz w:val="20"/>
                    <w:szCs w:val="20"/>
                  </w:rPr>
                  <w:t>By the end of the thirty minute lecture during information stand visit the community</w:t>
                </w:r>
                <w:r w:rsidR="000A1481">
                  <w:rPr>
                    <w:rFonts w:ascii="Times New Roman" w:eastAsiaTheme="majorEastAsia" w:hAnsi="Times New Roman" w:cs="Times New Roman"/>
                    <w:sz w:val="20"/>
                    <w:szCs w:val="20"/>
                  </w:rPr>
                  <w:t xml:space="preserve"> members will state at least one way</w:t>
                </w:r>
                <w:r w:rsidRPr="00CE2C74">
                  <w:rPr>
                    <w:rFonts w:ascii="Times New Roman" w:eastAsiaTheme="majorEastAsia" w:hAnsi="Times New Roman" w:cs="Times New Roman"/>
                    <w:sz w:val="20"/>
                    <w:szCs w:val="20"/>
                  </w:rPr>
                  <w:t xml:space="preserve"> to prevent teen pregnancy, such as practicing safe sex or choosing abstinence. </w:t>
                </w:r>
              </w:p>
            </w:tc>
          </w:tr>
        </w:tbl>
        <w:p w:rsidR="00D420A1" w:rsidRPr="007C374C" w:rsidRDefault="00CE2C74" w:rsidP="009555CD">
          <w:pPr>
            <w:spacing w:line="240" w:lineRule="auto"/>
            <w:ind w:left="1080"/>
            <w:jc w:val="center"/>
            <w:rPr>
              <w:rFonts w:ascii="Times New Roman" w:eastAsiaTheme="majorEastAsia" w:hAnsi="Times New Roman" w:cs="Times New Roman"/>
              <w:sz w:val="21"/>
              <w:szCs w:val="21"/>
            </w:rPr>
          </w:pPr>
          <w:r w:rsidRPr="007C374C">
            <w:rPr>
              <w:rFonts w:ascii="Times New Roman" w:eastAsiaTheme="majorEastAsia" w:hAnsi="Times New Roman" w:cs="Times New Roman"/>
              <w:sz w:val="21"/>
              <w:szCs w:val="21"/>
            </w:rPr>
            <w:t>References:</w:t>
          </w:r>
        </w:p>
        <w:p w:rsidR="00CE2C74" w:rsidRPr="007C374C" w:rsidRDefault="00CE2C74" w:rsidP="009555CD">
          <w:pPr>
            <w:spacing w:line="240" w:lineRule="auto"/>
            <w:rPr>
              <w:rFonts w:ascii="Times New Roman" w:hAnsi="Times New Roman" w:cs="Times New Roman"/>
              <w:sz w:val="21"/>
              <w:szCs w:val="21"/>
            </w:rPr>
          </w:pPr>
          <w:proofErr w:type="gramStart"/>
          <w:r w:rsidRPr="007C374C">
            <w:rPr>
              <w:rFonts w:ascii="Times New Roman" w:hAnsi="Times New Roman" w:cs="Times New Roman"/>
              <w:sz w:val="21"/>
              <w:szCs w:val="21"/>
            </w:rPr>
            <w:t>Family First Aid.</w:t>
          </w:r>
          <w:proofErr w:type="gramEnd"/>
          <w:r w:rsidRPr="007C374C">
            <w:rPr>
              <w:rFonts w:ascii="Times New Roman" w:hAnsi="Times New Roman" w:cs="Times New Roman"/>
              <w:sz w:val="21"/>
              <w:szCs w:val="21"/>
            </w:rPr>
            <w:t xml:space="preserve"> </w:t>
          </w:r>
          <w:proofErr w:type="gramStart"/>
          <w:r w:rsidRPr="007C374C">
            <w:rPr>
              <w:rFonts w:ascii="Times New Roman" w:hAnsi="Times New Roman" w:cs="Times New Roman"/>
              <w:sz w:val="21"/>
              <w:szCs w:val="21"/>
            </w:rPr>
            <w:t xml:space="preserve">(2004). </w:t>
          </w:r>
          <w:r w:rsidRPr="007C374C">
            <w:rPr>
              <w:rFonts w:ascii="Times New Roman" w:hAnsi="Times New Roman" w:cs="Times New Roman"/>
              <w:i/>
              <w:sz w:val="21"/>
              <w:szCs w:val="21"/>
            </w:rPr>
            <w:t>Teen Pregnancy Statistics, Facts and Prevention.</w:t>
          </w:r>
          <w:proofErr w:type="gramEnd"/>
          <w:r w:rsidRPr="007C374C">
            <w:rPr>
              <w:rFonts w:ascii="Times New Roman" w:hAnsi="Times New Roman" w:cs="Times New Roman"/>
              <w:sz w:val="21"/>
              <w:szCs w:val="21"/>
            </w:rPr>
            <w:t xml:space="preserve"> Retrieved               </w:t>
          </w:r>
        </w:p>
        <w:p w:rsidR="00CE2C74" w:rsidRPr="007C374C" w:rsidRDefault="00CE2C74"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     July 8, 2010, from </w:t>
          </w:r>
          <w:hyperlink r:id="rId9" w:history="1">
            <w:r w:rsidRPr="007C374C">
              <w:rPr>
                <w:rStyle w:val="Hyperlink"/>
                <w:rFonts w:ascii="Times New Roman" w:hAnsi="Times New Roman" w:cs="Times New Roman"/>
                <w:sz w:val="21"/>
                <w:szCs w:val="21"/>
              </w:rPr>
              <w:t>http://www.familyfirstaid.org/teen-pregnancy.html</w:t>
            </w:r>
          </w:hyperlink>
        </w:p>
        <w:p w:rsidR="004602F6" w:rsidRPr="007C374C" w:rsidRDefault="004602F6" w:rsidP="009555CD">
          <w:pPr>
            <w:spacing w:line="240" w:lineRule="auto"/>
            <w:rPr>
              <w:rFonts w:ascii="Times New Roman" w:hAnsi="Times New Roman" w:cs="Times New Roman"/>
              <w:sz w:val="21"/>
              <w:szCs w:val="21"/>
            </w:rPr>
          </w:pPr>
          <w:proofErr w:type="spellStart"/>
          <w:r w:rsidRPr="007C374C">
            <w:rPr>
              <w:rFonts w:ascii="Times New Roman" w:hAnsi="Times New Roman" w:cs="Times New Roman"/>
              <w:sz w:val="21"/>
              <w:szCs w:val="21"/>
            </w:rPr>
            <w:t>Guttmacher</w:t>
          </w:r>
          <w:proofErr w:type="spellEnd"/>
          <w:r w:rsidRPr="007C374C">
            <w:rPr>
              <w:rFonts w:ascii="Times New Roman" w:hAnsi="Times New Roman" w:cs="Times New Roman"/>
              <w:sz w:val="21"/>
              <w:szCs w:val="21"/>
            </w:rPr>
            <w:t xml:space="preserve"> Institute. </w:t>
          </w:r>
          <w:proofErr w:type="gramStart"/>
          <w:r w:rsidRPr="007C374C">
            <w:rPr>
              <w:rFonts w:ascii="Times New Roman" w:hAnsi="Times New Roman" w:cs="Times New Roman"/>
              <w:sz w:val="21"/>
              <w:szCs w:val="21"/>
            </w:rPr>
            <w:t xml:space="preserve">(2006). </w:t>
          </w:r>
          <w:r w:rsidRPr="007C374C">
            <w:rPr>
              <w:rFonts w:ascii="Times New Roman" w:hAnsi="Times New Roman" w:cs="Times New Roman"/>
              <w:i/>
              <w:sz w:val="21"/>
              <w:szCs w:val="21"/>
            </w:rPr>
            <w:t>Facts on Sex Education in the United States.</w:t>
          </w:r>
          <w:proofErr w:type="gramEnd"/>
          <w:r w:rsidRPr="007C374C">
            <w:rPr>
              <w:rFonts w:ascii="Times New Roman" w:hAnsi="Times New Roman" w:cs="Times New Roman"/>
              <w:i/>
              <w:sz w:val="21"/>
              <w:szCs w:val="21"/>
            </w:rPr>
            <w:t xml:space="preserve"> </w:t>
          </w:r>
          <w:r w:rsidRPr="007C374C">
            <w:rPr>
              <w:rFonts w:ascii="Times New Roman" w:hAnsi="Times New Roman" w:cs="Times New Roman"/>
              <w:sz w:val="21"/>
              <w:szCs w:val="21"/>
            </w:rPr>
            <w:t>Retrieved July 6, 2010 from</w:t>
          </w:r>
        </w:p>
        <w:p w:rsidR="004602F6" w:rsidRPr="007C374C" w:rsidRDefault="004602F6"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     </w:t>
          </w:r>
          <w:hyperlink r:id="rId10" w:anchor="31" w:history="1">
            <w:r w:rsidRPr="007C374C">
              <w:rPr>
                <w:rStyle w:val="Hyperlink"/>
                <w:rFonts w:ascii="Times New Roman" w:hAnsi="Times New Roman" w:cs="Times New Roman"/>
                <w:sz w:val="21"/>
                <w:szCs w:val="21"/>
              </w:rPr>
              <w:t>http://www.guttmacher.org/pubs/fb_sexEd2006.html#31</w:t>
            </w:r>
          </w:hyperlink>
          <w:r w:rsidRPr="007C374C">
            <w:rPr>
              <w:rFonts w:ascii="Times New Roman" w:hAnsi="Times New Roman" w:cs="Times New Roman"/>
              <w:sz w:val="21"/>
              <w:szCs w:val="21"/>
            </w:rPr>
            <w:t xml:space="preserve"> </w:t>
          </w:r>
        </w:p>
        <w:p w:rsidR="006B21CB" w:rsidRPr="007C374C" w:rsidRDefault="006B21CB" w:rsidP="009555CD">
          <w:pPr>
            <w:spacing w:line="240" w:lineRule="auto"/>
            <w:rPr>
              <w:rFonts w:ascii="Times New Roman" w:hAnsi="Times New Roman" w:cs="Times New Roman"/>
              <w:sz w:val="21"/>
              <w:szCs w:val="21"/>
            </w:rPr>
          </w:pPr>
          <w:proofErr w:type="gramStart"/>
          <w:r w:rsidRPr="007C374C">
            <w:rPr>
              <w:rFonts w:ascii="Times New Roman" w:hAnsi="Times New Roman" w:cs="Times New Roman"/>
              <w:sz w:val="21"/>
              <w:szCs w:val="21"/>
            </w:rPr>
            <w:t>Healthy People.</w:t>
          </w:r>
          <w:proofErr w:type="gramEnd"/>
          <w:r w:rsidRPr="007C374C">
            <w:rPr>
              <w:rFonts w:ascii="Times New Roman" w:hAnsi="Times New Roman" w:cs="Times New Roman"/>
              <w:sz w:val="21"/>
              <w:szCs w:val="21"/>
            </w:rPr>
            <w:t xml:space="preserve"> (2010). </w:t>
          </w:r>
          <w:r w:rsidRPr="007C374C">
            <w:rPr>
              <w:rFonts w:ascii="Times New Roman" w:hAnsi="Times New Roman" w:cs="Times New Roman"/>
              <w:i/>
              <w:sz w:val="21"/>
              <w:szCs w:val="21"/>
            </w:rPr>
            <w:t xml:space="preserve">Proposed HP 2020 Objectives Family Planning. </w:t>
          </w:r>
          <w:r w:rsidRPr="007C374C">
            <w:rPr>
              <w:rFonts w:ascii="Times New Roman" w:hAnsi="Times New Roman" w:cs="Times New Roman"/>
              <w:sz w:val="21"/>
              <w:szCs w:val="21"/>
            </w:rPr>
            <w:t>Retrieved June 28, 2010 from</w:t>
          </w:r>
        </w:p>
        <w:p w:rsidR="006B21CB" w:rsidRPr="007C374C" w:rsidRDefault="006B21CB"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 </w:t>
          </w:r>
          <w:hyperlink r:id="rId11" w:history="1">
            <w:r w:rsidRPr="007C374C">
              <w:rPr>
                <w:rStyle w:val="Hyperlink"/>
                <w:rFonts w:ascii="Times New Roman" w:hAnsi="Times New Roman" w:cs="Times New Roman"/>
                <w:sz w:val="21"/>
                <w:szCs w:val="21"/>
              </w:rPr>
              <w:t>http://www.healthypeople.gov/hp2020/Objectives/TopicArea.aspx?id=21&amp;TopicArea=Family+Planning</w:t>
            </w:r>
          </w:hyperlink>
          <w:r w:rsidRPr="007C374C">
            <w:rPr>
              <w:rFonts w:ascii="Times New Roman" w:hAnsi="Times New Roman" w:cs="Times New Roman"/>
              <w:sz w:val="21"/>
              <w:szCs w:val="21"/>
            </w:rPr>
            <w:t xml:space="preserve"> </w:t>
          </w:r>
        </w:p>
        <w:p w:rsidR="004602F6" w:rsidRPr="007C374C" w:rsidRDefault="004602F6" w:rsidP="009555CD">
          <w:pPr>
            <w:spacing w:line="240" w:lineRule="auto"/>
            <w:rPr>
              <w:rFonts w:ascii="Times New Roman" w:hAnsi="Times New Roman" w:cs="Times New Roman"/>
              <w:sz w:val="21"/>
              <w:szCs w:val="21"/>
            </w:rPr>
          </w:pPr>
          <w:proofErr w:type="gramStart"/>
          <w:r w:rsidRPr="007C374C">
            <w:rPr>
              <w:rFonts w:ascii="Times New Roman" w:hAnsi="Times New Roman" w:cs="Times New Roman"/>
              <w:sz w:val="21"/>
              <w:szCs w:val="21"/>
            </w:rPr>
            <w:t xml:space="preserve">Kohler, P., </w:t>
          </w:r>
          <w:proofErr w:type="spellStart"/>
          <w:r w:rsidRPr="007C374C">
            <w:rPr>
              <w:rFonts w:ascii="Times New Roman" w:hAnsi="Times New Roman" w:cs="Times New Roman"/>
              <w:sz w:val="21"/>
              <w:szCs w:val="21"/>
            </w:rPr>
            <w:t>Manhart</w:t>
          </w:r>
          <w:proofErr w:type="spellEnd"/>
          <w:r w:rsidRPr="007C374C">
            <w:rPr>
              <w:rFonts w:ascii="Times New Roman" w:hAnsi="Times New Roman" w:cs="Times New Roman"/>
              <w:sz w:val="21"/>
              <w:szCs w:val="21"/>
            </w:rPr>
            <w:t>, L., &amp; Lafferty, W. (2008).</w:t>
          </w:r>
          <w:proofErr w:type="gramEnd"/>
          <w:r w:rsidRPr="007C374C">
            <w:rPr>
              <w:rFonts w:ascii="Times New Roman" w:hAnsi="Times New Roman" w:cs="Times New Roman"/>
              <w:sz w:val="21"/>
              <w:szCs w:val="21"/>
            </w:rPr>
            <w:t xml:space="preserve"> Abstinence-only and comprehensive sex      </w:t>
          </w:r>
        </w:p>
        <w:p w:rsidR="004602F6" w:rsidRPr="007C374C" w:rsidRDefault="004602F6" w:rsidP="009555CD">
          <w:pPr>
            <w:spacing w:line="240" w:lineRule="auto"/>
            <w:rPr>
              <w:rFonts w:ascii="Times New Roman" w:hAnsi="Times New Roman" w:cs="Times New Roman"/>
              <w:i/>
              <w:iCs/>
              <w:sz w:val="21"/>
              <w:szCs w:val="21"/>
            </w:rPr>
          </w:pPr>
          <w:r w:rsidRPr="007C374C">
            <w:rPr>
              <w:rFonts w:ascii="Times New Roman" w:hAnsi="Times New Roman" w:cs="Times New Roman"/>
              <w:sz w:val="21"/>
              <w:szCs w:val="21"/>
            </w:rPr>
            <w:t xml:space="preserve">     </w:t>
          </w:r>
          <w:proofErr w:type="gramStart"/>
          <w:r w:rsidRPr="007C374C">
            <w:rPr>
              <w:rFonts w:ascii="Times New Roman" w:hAnsi="Times New Roman" w:cs="Times New Roman"/>
              <w:sz w:val="21"/>
              <w:szCs w:val="21"/>
            </w:rPr>
            <w:t>education</w:t>
          </w:r>
          <w:proofErr w:type="gramEnd"/>
          <w:r w:rsidRPr="007C374C">
            <w:rPr>
              <w:rFonts w:ascii="Times New Roman" w:hAnsi="Times New Roman" w:cs="Times New Roman"/>
              <w:sz w:val="21"/>
              <w:szCs w:val="21"/>
            </w:rPr>
            <w:t xml:space="preserve"> and the initiation of sexual activity and teen pregnancy. </w:t>
          </w:r>
          <w:r w:rsidRPr="007C374C">
            <w:rPr>
              <w:rFonts w:ascii="Times New Roman" w:hAnsi="Times New Roman" w:cs="Times New Roman"/>
              <w:i/>
              <w:iCs/>
              <w:sz w:val="21"/>
              <w:szCs w:val="21"/>
            </w:rPr>
            <w:t xml:space="preserve">Journal of Adolescent   </w:t>
          </w:r>
        </w:p>
        <w:p w:rsidR="004602F6" w:rsidRPr="007C374C" w:rsidRDefault="004602F6" w:rsidP="009555CD">
          <w:pPr>
            <w:spacing w:line="240" w:lineRule="auto"/>
            <w:rPr>
              <w:rFonts w:ascii="Times New Roman" w:hAnsi="Times New Roman" w:cs="Times New Roman"/>
              <w:sz w:val="21"/>
              <w:szCs w:val="21"/>
            </w:rPr>
          </w:pPr>
          <w:r w:rsidRPr="007C374C">
            <w:rPr>
              <w:rFonts w:ascii="Times New Roman" w:hAnsi="Times New Roman" w:cs="Times New Roman"/>
              <w:i/>
              <w:iCs/>
              <w:sz w:val="21"/>
              <w:szCs w:val="21"/>
            </w:rPr>
            <w:t xml:space="preserve">     Health</w:t>
          </w:r>
          <w:r w:rsidRPr="007C374C">
            <w:rPr>
              <w:rFonts w:ascii="Times New Roman" w:hAnsi="Times New Roman" w:cs="Times New Roman"/>
              <w:sz w:val="21"/>
              <w:szCs w:val="21"/>
            </w:rPr>
            <w:t xml:space="preserve">, </w:t>
          </w:r>
          <w:r w:rsidRPr="007C374C">
            <w:rPr>
              <w:rFonts w:ascii="Times New Roman" w:hAnsi="Times New Roman" w:cs="Times New Roman"/>
              <w:i/>
              <w:iCs/>
              <w:sz w:val="21"/>
              <w:szCs w:val="21"/>
            </w:rPr>
            <w:t>42</w:t>
          </w:r>
          <w:r w:rsidRPr="007C374C">
            <w:rPr>
              <w:rFonts w:ascii="Times New Roman" w:hAnsi="Times New Roman" w:cs="Times New Roman"/>
              <w:sz w:val="21"/>
              <w:szCs w:val="21"/>
            </w:rPr>
            <w:t xml:space="preserve">(4), 344-351. </w:t>
          </w:r>
          <w:proofErr w:type="gramStart"/>
          <w:r w:rsidRPr="007C374C">
            <w:rPr>
              <w:rFonts w:ascii="Times New Roman" w:hAnsi="Times New Roman" w:cs="Times New Roman"/>
              <w:sz w:val="21"/>
              <w:szCs w:val="21"/>
            </w:rPr>
            <w:t>Retrieved March 2010, from CINAHL Plus with Full Text database.</w:t>
          </w:r>
          <w:proofErr w:type="gramEnd"/>
          <w:r w:rsidRPr="007C374C">
            <w:rPr>
              <w:rFonts w:ascii="Times New Roman" w:hAnsi="Times New Roman" w:cs="Times New Roman"/>
              <w:sz w:val="21"/>
              <w:szCs w:val="21"/>
            </w:rPr>
            <w:t xml:space="preserve"> </w:t>
          </w:r>
        </w:p>
        <w:p w:rsidR="006B21CB" w:rsidRPr="007C374C" w:rsidRDefault="006B21CB" w:rsidP="009555CD">
          <w:pPr>
            <w:spacing w:line="240" w:lineRule="auto"/>
            <w:rPr>
              <w:rFonts w:ascii="Times New Roman" w:hAnsi="Times New Roman" w:cs="Times New Roman"/>
              <w:i/>
              <w:sz w:val="21"/>
              <w:szCs w:val="21"/>
            </w:rPr>
          </w:pPr>
          <w:proofErr w:type="gramStart"/>
          <w:r w:rsidRPr="007C374C">
            <w:rPr>
              <w:rFonts w:ascii="Times New Roman" w:hAnsi="Times New Roman" w:cs="Times New Roman"/>
              <w:sz w:val="21"/>
              <w:szCs w:val="21"/>
            </w:rPr>
            <w:t>Maurer, F., &amp; Smith, C. (2009).</w:t>
          </w:r>
          <w:proofErr w:type="gramEnd"/>
          <w:r w:rsidRPr="007C374C">
            <w:rPr>
              <w:rFonts w:ascii="Times New Roman" w:hAnsi="Times New Roman" w:cs="Times New Roman"/>
              <w:sz w:val="21"/>
              <w:szCs w:val="21"/>
            </w:rPr>
            <w:t xml:space="preserve"> </w:t>
          </w:r>
          <w:r w:rsidRPr="007C374C">
            <w:rPr>
              <w:rFonts w:ascii="Times New Roman" w:hAnsi="Times New Roman" w:cs="Times New Roman"/>
              <w:i/>
              <w:sz w:val="21"/>
              <w:szCs w:val="21"/>
            </w:rPr>
            <w:t xml:space="preserve">Community/ Public Health Nursing Practice: Health For </w:t>
          </w:r>
        </w:p>
        <w:p w:rsidR="006B21CB" w:rsidRPr="007C374C" w:rsidRDefault="006B21CB" w:rsidP="009555CD">
          <w:pPr>
            <w:spacing w:line="240" w:lineRule="auto"/>
            <w:rPr>
              <w:rFonts w:ascii="Times New Roman" w:hAnsi="Times New Roman" w:cs="Times New Roman"/>
              <w:sz w:val="21"/>
              <w:szCs w:val="21"/>
            </w:rPr>
          </w:pPr>
          <w:r w:rsidRPr="007C374C">
            <w:rPr>
              <w:rFonts w:ascii="Times New Roman" w:hAnsi="Times New Roman" w:cs="Times New Roman"/>
              <w:i/>
              <w:sz w:val="21"/>
              <w:szCs w:val="21"/>
            </w:rPr>
            <w:t xml:space="preserve">     Families and Populations </w:t>
          </w:r>
          <w:r w:rsidRPr="007C374C">
            <w:rPr>
              <w:rFonts w:ascii="Times New Roman" w:hAnsi="Times New Roman" w:cs="Times New Roman"/>
              <w:sz w:val="21"/>
              <w:szCs w:val="21"/>
            </w:rPr>
            <w:t>(4</w:t>
          </w:r>
          <w:r w:rsidRPr="007C374C">
            <w:rPr>
              <w:rFonts w:ascii="Times New Roman" w:hAnsi="Times New Roman" w:cs="Times New Roman"/>
              <w:sz w:val="21"/>
              <w:szCs w:val="21"/>
              <w:vertAlign w:val="superscript"/>
            </w:rPr>
            <w:t>th</w:t>
          </w:r>
          <w:r w:rsidRPr="007C374C">
            <w:rPr>
              <w:rFonts w:ascii="Times New Roman" w:hAnsi="Times New Roman" w:cs="Times New Roman"/>
              <w:sz w:val="21"/>
              <w:szCs w:val="21"/>
            </w:rPr>
            <w:t xml:space="preserve"> </w:t>
          </w:r>
          <w:proofErr w:type="gramStart"/>
          <w:r w:rsidRPr="007C374C">
            <w:rPr>
              <w:rFonts w:ascii="Times New Roman" w:hAnsi="Times New Roman" w:cs="Times New Roman"/>
              <w:sz w:val="21"/>
              <w:szCs w:val="21"/>
            </w:rPr>
            <w:t>ed</w:t>
          </w:r>
          <w:proofErr w:type="gramEnd"/>
          <w:r w:rsidRPr="007C374C">
            <w:rPr>
              <w:rFonts w:ascii="Times New Roman" w:hAnsi="Times New Roman" w:cs="Times New Roman"/>
              <w:sz w:val="21"/>
              <w:szCs w:val="21"/>
            </w:rPr>
            <w:t>.). St Louis, MO: Elsevier Saunders.</w:t>
          </w:r>
        </w:p>
        <w:p w:rsidR="004602F6" w:rsidRPr="007C374C" w:rsidRDefault="006B21CB" w:rsidP="009555CD">
          <w:pPr>
            <w:spacing w:line="240" w:lineRule="auto"/>
            <w:rPr>
              <w:rFonts w:ascii="Times New Roman" w:hAnsi="Times New Roman" w:cs="Times New Roman"/>
              <w:i/>
              <w:sz w:val="21"/>
              <w:szCs w:val="21"/>
            </w:rPr>
          </w:pPr>
          <w:proofErr w:type="gramStart"/>
          <w:r w:rsidRPr="007C374C">
            <w:rPr>
              <w:rFonts w:ascii="Times New Roman" w:hAnsi="Times New Roman" w:cs="Times New Roman"/>
              <w:i/>
              <w:sz w:val="21"/>
              <w:szCs w:val="21"/>
            </w:rPr>
            <w:t>Science Daily.</w:t>
          </w:r>
          <w:proofErr w:type="gramEnd"/>
          <w:r w:rsidRPr="007C374C">
            <w:rPr>
              <w:rFonts w:ascii="Times New Roman" w:hAnsi="Times New Roman" w:cs="Times New Roman"/>
              <w:i/>
              <w:sz w:val="21"/>
              <w:szCs w:val="21"/>
            </w:rPr>
            <w:t xml:space="preserve"> (2008). Comprehensive Sex Education Might Reduce Teen Pregnancies, Study Suggests. </w:t>
          </w:r>
        </w:p>
        <w:p w:rsidR="006B21CB" w:rsidRPr="007C374C" w:rsidRDefault="004602F6" w:rsidP="009555CD">
          <w:pPr>
            <w:spacing w:line="240" w:lineRule="auto"/>
            <w:rPr>
              <w:rFonts w:ascii="Times New Roman" w:hAnsi="Times New Roman" w:cs="Times New Roman"/>
              <w:i/>
              <w:sz w:val="21"/>
              <w:szCs w:val="21"/>
            </w:rPr>
          </w:pPr>
          <w:r w:rsidRPr="007C374C">
            <w:rPr>
              <w:rFonts w:ascii="Times New Roman" w:hAnsi="Times New Roman" w:cs="Times New Roman"/>
              <w:i/>
              <w:sz w:val="21"/>
              <w:szCs w:val="21"/>
            </w:rPr>
            <w:t xml:space="preserve">     </w:t>
          </w:r>
          <w:r w:rsidR="006B21CB" w:rsidRPr="007C374C">
            <w:rPr>
              <w:rFonts w:ascii="Times New Roman" w:hAnsi="Times New Roman" w:cs="Times New Roman"/>
              <w:sz w:val="21"/>
              <w:szCs w:val="21"/>
            </w:rPr>
            <w:t>Retrieved July 6, 2010, from</w:t>
          </w:r>
          <w:r w:rsidR="006B21CB" w:rsidRPr="007C374C">
            <w:rPr>
              <w:rFonts w:ascii="Times New Roman" w:hAnsi="Times New Roman" w:cs="Times New Roman"/>
              <w:i/>
              <w:sz w:val="21"/>
              <w:szCs w:val="21"/>
            </w:rPr>
            <w:t xml:space="preserve">   </w:t>
          </w:r>
          <w:hyperlink r:id="rId12" w:history="1">
            <w:r w:rsidR="006B21CB" w:rsidRPr="007C374C">
              <w:rPr>
                <w:rStyle w:val="Hyperlink"/>
                <w:rFonts w:ascii="Times New Roman" w:hAnsi="Times New Roman" w:cs="Times New Roman"/>
                <w:i/>
                <w:sz w:val="21"/>
                <w:szCs w:val="21"/>
              </w:rPr>
              <w:t>http://www.sciencedaily.com/releases/2008/03/080319151225.htm</w:t>
            </w:r>
          </w:hyperlink>
          <w:r w:rsidR="006B21CB" w:rsidRPr="007C374C">
            <w:rPr>
              <w:rFonts w:ascii="Times New Roman" w:hAnsi="Times New Roman" w:cs="Times New Roman"/>
              <w:i/>
              <w:sz w:val="21"/>
              <w:szCs w:val="21"/>
            </w:rPr>
            <w:t xml:space="preserve">   </w:t>
          </w:r>
        </w:p>
        <w:p w:rsidR="006B21CB" w:rsidRPr="007C374C" w:rsidRDefault="006B21CB" w:rsidP="009555CD">
          <w:pPr>
            <w:spacing w:line="240" w:lineRule="auto"/>
            <w:rPr>
              <w:rFonts w:ascii="Times New Roman" w:hAnsi="Times New Roman" w:cs="Times New Roman"/>
              <w:sz w:val="21"/>
              <w:szCs w:val="21"/>
            </w:rPr>
          </w:pPr>
          <w:proofErr w:type="spellStart"/>
          <w:proofErr w:type="gramStart"/>
          <w:r w:rsidRPr="007C374C">
            <w:rPr>
              <w:rFonts w:ascii="Times New Roman" w:hAnsi="Times New Roman" w:cs="Times New Roman"/>
              <w:sz w:val="21"/>
              <w:szCs w:val="21"/>
            </w:rPr>
            <w:t>Swierzewski</w:t>
          </w:r>
          <w:proofErr w:type="spellEnd"/>
          <w:r w:rsidRPr="007C374C">
            <w:rPr>
              <w:rFonts w:ascii="Times New Roman" w:hAnsi="Times New Roman" w:cs="Times New Roman"/>
              <w:sz w:val="21"/>
              <w:szCs w:val="21"/>
            </w:rPr>
            <w:t>, S. (2007).</w:t>
          </w:r>
          <w:proofErr w:type="gramEnd"/>
          <w:r w:rsidRPr="007C374C">
            <w:rPr>
              <w:rFonts w:ascii="Times New Roman" w:hAnsi="Times New Roman" w:cs="Times New Roman"/>
              <w:sz w:val="21"/>
              <w:szCs w:val="21"/>
            </w:rPr>
            <w:t xml:space="preserve"> </w:t>
          </w:r>
          <w:proofErr w:type="gramStart"/>
          <w:r w:rsidRPr="007C374C">
            <w:rPr>
              <w:rFonts w:ascii="Times New Roman" w:hAnsi="Times New Roman" w:cs="Times New Roman"/>
              <w:i/>
              <w:sz w:val="21"/>
              <w:szCs w:val="21"/>
            </w:rPr>
            <w:t>Teen Pregnancy</w:t>
          </w:r>
          <w:r w:rsidRPr="007C374C">
            <w:rPr>
              <w:rFonts w:ascii="Times New Roman" w:hAnsi="Times New Roman" w:cs="Times New Roman"/>
              <w:sz w:val="21"/>
              <w:szCs w:val="21"/>
            </w:rPr>
            <w:t>.</w:t>
          </w:r>
          <w:proofErr w:type="gramEnd"/>
          <w:r w:rsidRPr="007C374C">
            <w:rPr>
              <w:rFonts w:ascii="Times New Roman" w:hAnsi="Times New Roman" w:cs="Times New Roman"/>
              <w:sz w:val="21"/>
              <w:szCs w:val="21"/>
            </w:rPr>
            <w:t xml:space="preserve"> Retrieved July 6, 2010, from</w:t>
          </w:r>
        </w:p>
        <w:p w:rsidR="006B21CB" w:rsidRPr="007C374C" w:rsidRDefault="006B21CB"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      </w:t>
          </w:r>
          <w:hyperlink r:id="rId13" w:history="1">
            <w:r w:rsidRPr="007C374C">
              <w:rPr>
                <w:rStyle w:val="Hyperlink"/>
                <w:rFonts w:ascii="Times New Roman" w:hAnsi="Times New Roman" w:cs="Times New Roman"/>
                <w:sz w:val="21"/>
                <w:szCs w:val="21"/>
              </w:rPr>
              <w:t>http://www.womenshealthchannel.com/teenpregnancy/index.shtml</w:t>
            </w:r>
          </w:hyperlink>
        </w:p>
        <w:p w:rsidR="00CE2C74" w:rsidRPr="007C374C" w:rsidRDefault="00CE2C74"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Tamayo, L. (2009). </w:t>
          </w:r>
          <w:r w:rsidRPr="007C374C">
            <w:rPr>
              <w:rFonts w:ascii="Times New Roman" w:hAnsi="Times New Roman" w:cs="Times New Roman"/>
              <w:i/>
              <w:sz w:val="21"/>
              <w:szCs w:val="21"/>
            </w:rPr>
            <w:t xml:space="preserve">Letter: Teen Pregnancy. </w:t>
          </w:r>
          <w:r w:rsidRPr="007C374C">
            <w:rPr>
              <w:rFonts w:ascii="Times New Roman" w:hAnsi="Times New Roman" w:cs="Times New Roman"/>
              <w:sz w:val="21"/>
              <w:szCs w:val="21"/>
            </w:rPr>
            <w:t>Retrieved July 8, 2010 from</w:t>
          </w:r>
        </w:p>
        <w:p w:rsidR="00CE2C74" w:rsidRPr="007C374C" w:rsidRDefault="00CE2C74" w:rsidP="009555CD">
          <w:pPr>
            <w:spacing w:line="240" w:lineRule="auto"/>
            <w:rPr>
              <w:rFonts w:ascii="Times New Roman" w:hAnsi="Times New Roman" w:cs="Times New Roman"/>
              <w:sz w:val="21"/>
              <w:szCs w:val="21"/>
            </w:rPr>
          </w:pPr>
          <w:r w:rsidRPr="007C374C">
            <w:rPr>
              <w:rFonts w:ascii="Times New Roman" w:hAnsi="Times New Roman" w:cs="Times New Roman"/>
              <w:sz w:val="21"/>
              <w:szCs w:val="21"/>
            </w:rPr>
            <w:t xml:space="preserve">     </w:t>
          </w:r>
          <w:hyperlink r:id="rId14" w:history="1">
            <w:r w:rsidRPr="007C374C">
              <w:rPr>
                <w:rStyle w:val="Hyperlink"/>
                <w:rFonts w:ascii="Times New Roman" w:hAnsi="Times New Roman" w:cs="Times New Roman"/>
                <w:sz w:val="21"/>
                <w:szCs w:val="21"/>
              </w:rPr>
              <w:t>http://www.floridaplannedparenthood.org/news/letter-teen-pregnancy</w:t>
            </w:r>
          </w:hyperlink>
          <w:r w:rsidRPr="007C374C">
            <w:rPr>
              <w:rFonts w:ascii="Times New Roman" w:hAnsi="Times New Roman" w:cs="Times New Roman"/>
              <w:sz w:val="21"/>
              <w:szCs w:val="21"/>
            </w:rPr>
            <w:t xml:space="preserve"> </w:t>
          </w:r>
        </w:p>
        <w:p w:rsidR="00CE2C74" w:rsidRPr="007C374C" w:rsidRDefault="00CE2C74" w:rsidP="009555CD">
          <w:pPr>
            <w:spacing w:line="240" w:lineRule="auto"/>
            <w:rPr>
              <w:rFonts w:ascii="Times New Roman" w:hAnsi="Times New Roman" w:cs="Times New Roman"/>
              <w:i/>
              <w:sz w:val="21"/>
              <w:szCs w:val="21"/>
            </w:rPr>
          </w:pPr>
          <w:proofErr w:type="gramStart"/>
          <w:r w:rsidRPr="007C374C">
            <w:rPr>
              <w:rFonts w:ascii="Times New Roman" w:hAnsi="Times New Roman" w:cs="Times New Roman"/>
              <w:sz w:val="21"/>
              <w:szCs w:val="21"/>
            </w:rPr>
            <w:t>The National Campaign.</w:t>
          </w:r>
          <w:proofErr w:type="gramEnd"/>
          <w:r w:rsidRPr="007C374C">
            <w:rPr>
              <w:rFonts w:ascii="Times New Roman" w:hAnsi="Times New Roman" w:cs="Times New Roman"/>
              <w:sz w:val="21"/>
              <w:szCs w:val="21"/>
            </w:rPr>
            <w:t xml:space="preserve"> (2010). </w:t>
          </w:r>
          <w:proofErr w:type="gramStart"/>
          <w:r w:rsidRPr="007C374C">
            <w:rPr>
              <w:rFonts w:ascii="Times New Roman" w:hAnsi="Times New Roman" w:cs="Times New Roman"/>
              <w:i/>
              <w:sz w:val="21"/>
              <w:szCs w:val="21"/>
            </w:rPr>
            <w:t>The</w:t>
          </w:r>
          <w:proofErr w:type="gramEnd"/>
          <w:r w:rsidRPr="007C374C">
            <w:rPr>
              <w:rFonts w:ascii="Times New Roman" w:hAnsi="Times New Roman" w:cs="Times New Roman"/>
              <w:i/>
              <w:sz w:val="21"/>
              <w:szCs w:val="21"/>
            </w:rPr>
            <w:t xml:space="preserve"> National Campaig</w:t>
          </w:r>
          <w:r w:rsidR="004602F6" w:rsidRPr="007C374C">
            <w:rPr>
              <w:rFonts w:ascii="Times New Roman" w:hAnsi="Times New Roman" w:cs="Times New Roman"/>
              <w:i/>
              <w:sz w:val="21"/>
              <w:szCs w:val="21"/>
            </w:rPr>
            <w:t>n to Prevent Teen and Unplanned</w:t>
          </w:r>
        </w:p>
        <w:p w:rsidR="003D7F17" w:rsidRPr="007C374C" w:rsidRDefault="00CE2C74" w:rsidP="007C374C">
          <w:pPr>
            <w:spacing w:line="240" w:lineRule="auto"/>
            <w:rPr>
              <w:rFonts w:ascii="Times New Roman" w:hAnsi="Times New Roman" w:cs="Times New Roman"/>
              <w:sz w:val="20"/>
              <w:szCs w:val="20"/>
            </w:rPr>
          </w:pPr>
          <w:r w:rsidRPr="007C374C">
            <w:rPr>
              <w:rFonts w:ascii="Times New Roman" w:hAnsi="Times New Roman" w:cs="Times New Roman"/>
              <w:i/>
              <w:sz w:val="21"/>
              <w:szCs w:val="21"/>
            </w:rPr>
            <w:t xml:space="preserve">     </w:t>
          </w:r>
          <w:proofErr w:type="gramStart"/>
          <w:r w:rsidRPr="007C374C">
            <w:rPr>
              <w:rFonts w:ascii="Times New Roman" w:hAnsi="Times New Roman" w:cs="Times New Roman"/>
              <w:i/>
              <w:sz w:val="21"/>
              <w:szCs w:val="21"/>
            </w:rPr>
            <w:t>Pregnancy</w:t>
          </w:r>
          <w:r w:rsidRPr="007C374C">
            <w:rPr>
              <w:rFonts w:ascii="Times New Roman" w:hAnsi="Times New Roman" w:cs="Times New Roman"/>
              <w:sz w:val="21"/>
              <w:szCs w:val="21"/>
            </w:rPr>
            <w:t>.</w:t>
          </w:r>
          <w:proofErr w:type="gramEnd"/>
          <w:r w:rsidRPr="007C374C">
            <w:rPr>
              <w:rFonts w:ascii="Times New Roman" w:hAnsi="Times New Roman" w:cs="Times New Roman"/>
              <w:sz w:val="21"/>
              <w:szCs w:val="21"/>
            </w:rPr>
            <w:t xml:space="preserve"> Retrieved July 8, 2010, from </w:t>
          </w:r>
          <w:hyperlink r:id="rId15" w:history="1">
            <w:r w:rsidRPr="007C374C">
              <w:rPr>
                <w:rStyle w:val="Hyperlink"/>
                <w:rFonts w:ascii="Times New Roman" w:hAnsi="Times New Roman" w:cs="Times New Roman"/>
                <w:sz w:val="21"/>
                <w:szCs w:val="21"/>
              </w:rPr>
              <w:t>http://www.thenationalcampaign.org/national/</w:t>
            </w:r>
          </w:hyperlink>
        </w:p>
      </w:sdtContent>
    </w:sdt>
    <w:p w:rsidR="008A4164" w:rsidRPr="00470B7E" w:rsidRDefault="008A4164" w:rsidP="008A4164">
      <w:pPr>
        <w:rPr>
          <w:sz w:val="24"/>
          <w:szCs w:val="24"/>
        </w:rPr>
      </w:pPr>
    </w:p>
    <w:sectPr w:rsidR="008A4164" w:rsidRPr="00470B7E" w:rsidSect="00884442">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A5B" w:rsidRDefault="00CD1A5B" w:rsidP="00884442">
      <w:pPr>
        <w:spacing w:after="0" w:line="240" w:lineRule="auto"/>
      </w:pPr>
      <w:r>
        <w:separator/>
      </w:r>
    </w:p>
  </w:endnote>
  <w:endnote w:type="continuationSeparator" w:id="0">
    <w:p w:rsidR="00CD1A5B" w:rsidRDefault="00CD1A5B" w:rsidP="0088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A5B" w:rsidRDefault="00CD1A5B" w:rsidP="00884442">
      <w:pPr>
        <w:spacing w:after="0" w:line="240" w:lineRule="auto"/>
      </w:pPr>
      <w:r>
        <w:separator/>
      </w:r>
    </w:p>
  </w:footnote>
  <w:footnote w:type="continuationSeparator" w:id="0">
    <w:p w:rsidR="00CD1A5B" w:rsidRDefault="00CD1A5B" w:rsidP="008844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6A8" w:rsidRPr="008A754A" w:rsidRDefault="00CC66A8" w:rsidP="008A754A">
    <w:pPr>
      <w:pStyle w:val="Header"/>
      <w:tabs>
        <w:tab w:val="left" w:pos="600"/>
      </w:tabs>
    </w:pPr>
    <w:r>
      <w:tab/>
    </w:r>
    <w:r>
      <w:tab/>
    </w:r>
    <w:r>
      <w:tab/>
      <w:t xml:space="preserve">Deficient Knowledge     </w:t>
    </w:r>
    <w:sdt>
      <w:sdtPr>
        <w:id w:val="737594"/>
        <w:docPartObj>
          <w:docPartGallery w:val="Page Numbers (Top of Page)"/>
          <w:docPartUnique/>
        </w:docPartObj>
      </w:sdtPr>
      <w:sdtEndPr/>
      <w:sdtContent>
        <w:r w:rsidR="0096098B">
          <w:fldChar w:fldCharType="begin"/>
        </w:r>
        <w:r w:rsidR="0096098B">
          <w:instrText xml:space="preserve"> PAGE   \* MERGEFORMAT </w:instrText>
        </w:r>
        <w:r w:rsidR="0096098B">
          <w:fldChar w:fldCharType="separate"/>
        </w:r>
        <w:r w:rsidR="003E503F">
          <w:rPr>
            <w:noProof/>
          </w:rPr>
          <w:t>5</w:t>
        </w:r>
        <w:r w:rsidR="0096098B">
          <w:rPr>
            <w:noProof/>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6A8" w:rsidRDefault="00CC66A8">
    <w:pPr>
      <w:pStyle w:val="Header"/>
      <w:jc w:val="right"/>
    </w:pPr>
    <w:r>
      <w:t xml:space="preserve">Deficient Knowledge     </w:t>
    </w:r>
    <w:sdt>
      <w:sdtPr>
        <w:id w:val="737565"/>
        <w:docPartObj>
          <w:docPartGallery w:val="Page Numbers (Top of Page)"/>
          <w:docPartUnique/>
        </w:docPartObj>
      </w:sdtPr>
      <w:sdtEndPr/>
      <w:sdtContent>
        <w:r w:rsidR="0096098B">
          <w:fldChar w:fldCharType="begin"/>
        </w:r>
        <w:r w:rsidR="0096098B">
          <w:instrText xml:space="preserve"> PAGE   \* MERGEFORMAT </w:instrText>
        </w:r>
        <w:r w:rsidR="0096098B">
          <w:fldChar w:fldCharType="separate"/>
        </w:r>
        <w:r w:rsidR="003E503F">
          <w:rPr>
            <w:noProof/>
          </w:rPr>
          <w:t>1</w:t>
        </w:r>
        <w:r w:rsidR="0096098B">
          <w:rPr>
            <w:noProof/>
          </w:rPr>
          <w:fldChar w:fldCharType="end"/>
        </w:r>
      </w:sdtContent>
    </w:sdt>
  </w:p>
  <w:p w:rsidR="00CC66A8" w:rsidRDefault="00CC66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4DE"/>
    <w:multiLevelType w:val="hybridMultilevel"/>
    <w:tmpl w:val="C1DEE5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124203"/>
    <w:multiLevelType w:val="hybridMultilevel"/>
    <w:tmpl w:val="250EDB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183118F"/>
    <w:multiLevelType w:val="hybridMultilevel"/>
    <w:tmpl w:val="250EDB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33602F1"/>
    <w:multiLevelType w:val="hybridMultilevel"/>
    <w:tmpl w:val="250EDB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2D51FDE"/>
    <w:multiLevelType w:val="hybridMultilevel"/>
    <w:tmpl w:val="5E8C85E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5">
    <w:nsid w:val="55624D73"/>
    <w:multiLevelType w:val="hybridMultilevel"/>
    <w:tmpl w:val="19E0FA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CEC149F"/>
    <w:multiLevelType w:val="hybridMultilevel"/>
    <w:tmpl w:val="AEEE9710"/>
    <w:lvl w:ilvl="0" w:tplc="0409000F">
      <w:start w:val="1"/>
      <w:numFmt w:val="decimal"/>
      <w:lvlText w:val="%1."/>
      <w:lvlJc w:val="left"/>
      <w:pPr>
        <w:ind w:left="1545" w:hanging="360"/>
      </w:p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abstractNum w:abstractNumId="7">
    <w:nsid w:val="6542727E"/>
    <w:multiLevelType w:val="hybridMultilevel"/>
    <w:tmpl w:val="439AE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AB2189"/>
    <w:multiLevelType w:val="hybridMultilevel"/>
    <w:tmpl w:val="250EDB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6"/>
  </w:num>
  <w:num w:numId="4">
    <w:abstractNumId w:val="7"/>
  </w:num>
  <w:num w:numId="5">
    <w:abstractNumId w:val="5"/>
  </w:num>
  <w:num w:numId="6">
    <w:abstractNumId w:val="3"/>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442"/>
    <w:rsid w:val="000100A8"/>
    <w:rsid w:val="00023D9D"/>
    <w:rsid w:val="0003660D"/>
    <w:rsid w:val="00037D6B"/>
    <w:rsid w:val="000521EE"/>
    <w:rsid w:val="00071C51"/>
    <w:rsid w:val="00087A5D"/>
    <w:rsid w:val="000A1481"/>
    <w:rsid w:val="000A2A41"/>
    <w:rsid w:val="000B12DD"/>
    <w:rsid w:val="000B3F91"/>
    <w:rsid w:val="000B50DA"/>
    <w:rsid w:val="000B7F4F"/>
    <w:rsid w:val="000D27EE"/>
    <w:rsid w:val="000D5813"/>
    <w:rsid w:val="000E361B"/>
    <w:rsid w:val="001224D2"/>
    <w:rsid w:val="00127534"/>
    <w:rsid w:val="00153A73"/>
    <w:rsid w:val="00161606"/>
    <w:rsid w:val="00183285"/>
    <w:rsid w:val="00186E17"/>
    <w:rsid w:val="00194045"/>
    <w:rsid w:val="001A7E91"/>
    <w:rsid w:val="001C5B32"/>
    <w:rsid w:val="001E22C8"/>
    <w:rsid w:val="00253191"/>
    <w:rsid w:val="0025736C"/>
    <w:rsid w:val="0028357C"/>
    <w:rsid w:val="002916B6"/>
    <w:rsid w:val="00293DCF"/>
    <w:rsid w:val="002D0AFC"/>
    <w:rsid w:val="002E3E84"/>
    <w:rsid w:val="0030238A"/>
    <w:rsid w:val="00311DA6"/>
    <w:rsid w:val="00317176"/>
    <w:rsid w:val="003369D8"/>
    <w:rsid w:val="00351983"/>
    <w:rsid w:val="003530A1"/>
    <w:rsid w:val="0035541A"/>
    <w:rsid w:val="00367B0D"/>
    <w:rsid w:val="00385591"/>
    <w:rsid w:val="0039412F"/>
    <w:rsid w:val="00394F91"/>
    <w:rsid w:val="003A62A8"/>
    <w:rsid w:val="003B2D84"/>
    <w:rsid w:val="003D3F24"/>
    <w:rsid w:val="003D7F17"/>
    <w:rsid w:val="003E4B0B"/>
    <w:rsid w:val="003E503F"/>
    <w:rsid w:val="003F095F"/>
    <w:rsid w:val="003F1DBE"/>
    <w:rsid w:val="003F5537"/>
    <w:rsid w:val="004335F3"/>
    <w:rsid w:val="00441B00"/>
    <w:rsid w:val="004428EF"/>
    <w:rsid w:val="00445F09"/>
    <w:rsid w:val="004602F6"/>
    <w:rsid w:val="00462761"/>
    <w:rsid w:val="004676EC"/>
    <w:rsid w:val="00470B7E"/>
    <w:rsid w:val="00477256"/>
    <w:rsid w:val="00481E47"/>
    <w:rsid w:val="00486421"/>
    <w:rsid w:val="004B5147"/>
    <w:rsid w:val="004B784B"/>
    <w:rsid w:val="004B7BAF"/>
    <w:rsid w:val="004D64C7"/>
    <w:rsid w:val="004F0FF1"/>
    <w:rsid w:val="00505261"/>
    <w:rsid w:val="00527038"/>
    <w:rsid w:val="005322BD"/>
    <w:rsid w:val="00533399"/>
    <w:rsid w:val="005374EC"/>
    <w:rsid w:val="005462DC"/>
    <w:rsid w:val="005720D9"/>
    <w:rsid w:val="00583E2A"/>
    <w:rsid w:val="00584EE3"/>
    <w:rsid w:val="00593C3D"/>
    <w:rsid w:val="00597D3D"/>
    <w:rsid w:val="005A0B6B"/>
    <w:rsid w:val="005C2686"/>
    <w:rsid w:val="005D2CD1"/>
    <w:rsid w:val="006049A2"/>
    <w:rsid w:val="00607488"/>
    <w:rsid w:val="00625A98"/>
    <w:rsid w:val="0064149C"/>
    <w:rsid w:val="006633C0"/>
    <w:rsid w:val="006717AE"/>
    <w:rsid w:val="0068222A"/>
    <w:rsid w:val="00696102"/>
    <w:rsid w:val="00696742"/>
    <w:rsid w:val="006B21CB"/>
    <w:rsid w:val="006B602C"/>
    <w:rsid w:val="006C6E17"/>
    <w:rsid w:val="00716119"/>
    <w:rsid w:val="0071677D"/>
    <w:rsid w:val="00724681"/>
    <w:rsid w:val="00742DF6"/>
    <w:rsid w:val="00744D7A"/>
    <w:rsid w:val="00745870"/>
    <w:rsid w:val="00750313"/>
    <w:rsid w:val="0075441D"/>
    <w:rsid w:val="0076790F"/>
    <w:rsid w:val="00772473"/>
    <w:rsid w:val="007848EE"/>
    <w:rsid w:val="00784EB9"/>
    <w:rsid w:val="00785664"/>
    <w:rsid w:val="007A1855"/>
    <w:rsid w:val="007B02A2"/>
    <w:rsid w:val="007C374C"/>
    <w:rsid w:val="007C73B8"/>
    <w:rsid w:val="007C7A11"/>
    <w:rsid w:val="007E12CA"/>
    <w:rsid w:val="00820CFE"/>
    <w:rsid w:val="00824222"/>
    <w:rsid w:val="00832159"/>
    <w:rsid w:val="00845B42"/>
    <w:rsid w:val="00845BF1"/>
    <w:rsid w:val="0085721E"/>
    <w:rsid w:val="00857ACE"/>
    <w:rsid w:val="0087041E"/>
    <w:rsid w:val="00884442"/>
    <w:rsid w:val="00891270"/>
    <w:rsid w:val="00892368"/>
    <w:rsid w:val="008968D5"/>
    <w:rsid w:val="008A3561"/>
    <w:rsid w:val="008A4164"/>
    <w:rsid w:val="008A754A"/>
    <w:rsid w:val="008B5630"/>
    <w:rsid w:val="008C0094"/>
    <w:rsid w:val="008F7F5E"/>
    <w:rsid w:val="00912E2F"/>
    <w:rsid w:val="00915527"/>
    <w:rsid w:val="0092507C"/>
    <w:rsid w:val="00930083"/>
    <w:rsid w:val="00935D36"/>
    <w:rsid w:val="009404CF"/>
    <w:rsid w:val="009555CD"/>
    <w:rsid w:val="0096098B"/>
    <w:rsid w:val="00963DE0"/>
    <w:rsid w:val="00971E5B"/>
    <w:rsid w:val="00984E34"/>
    <w:rsid w:val="009B7673"/>
    <w:rsid w:val="009D0912"/>
    <w:rsid w:val="009D0A4D"/>
    <w:rsid w:val="009D403C"/>
    <w:rsid w:val="009D5B2C"/>
    <w:rsid w:val="009E05D0"/>
    <w:rsid w:val="009E4EBA"/>
    <w:rsid w:val="009F598A"/>
    <w:rsid w:val="00A03226"/>
    <w:rsid w:val="00A070E9"/>
    <w:rsid w:val="00A242F6"/>
    <w:rsid w:val="00A259A4"/>
    <w:rsid w:val="00A35D2F"/>
    <w:rsid w:val="00A42379"/>
    <w:rsid w:val="00A465A0"/>
    <w:rsid w:val="00A52082"/>
    <w:rsid w:val="00A536DB"/>
    <w:rsid w:val="00A5678E"/>
    <w:rsid w:val="00A76EF3"/>
    <w:rsid w:val="00AC6A07"/>
    <w:rsid w:val="00AD1097"/>
    <w:rsid w:val="00AD5F1E"/>
    <w:rsid w:val="00AE333E"/>
    <w:rsid w:val="00AE3888"/>
    <w:rsid w:val="00AE7CC6"/>
    <w:rsid w:val="00AF3E33"/>
    <w:rsid w:val="00B10A80"/>
    <w:rsid w:val="00B25B70"/>
    <w:rsid w:val="00B4248B"/>
    <w:rsid w:val="00B91D2B"/>
    <w:rsid w:val="00BA5DCE"/>
    <w:rsid w:val="00BA63C0"/>
    <w:rsid w:val="00BA6BD2"/>
    <w:rsid w:val="00BD7A65"/>
    <w:rsid w:val="00BE0771"/>
    <w:rsid w:val="00BF16F6"/>
    <w:rsid w:val="00C03E57"/>
    <w:rsid w:val="00C30813"/>
    <w:rsid w:val="00C35A0E"/>
    <w:rsid w:val="00C4722F"/>
    <w:rsid w:val="00C53A51"/>
    <w:rsid w:val="00CC66A8"/>
    <w:rsid w:val="00CD037E"/>
    <w:rsid w:val="00CD1A5B"/>
    <w:rsid w:val="00CD7746"/>
    <w:rsid w:val="00CE2C74"/>
    <w:rsid w:val="00CF6C5B"/>
    <w:rsid w:val="00CF7E56"/>
    <w:rsid w:val="00D00F8E"/>
    <w:rsid w:val="00D014CF"/>
    <w:rsid w:val="00D03729"/>
    <w:rsid w:val="00D11C21"/>
    <w:rsid w:val="00D17C9B"/>
    <w:rsid w:val="00D31F4F"/>
    <w:rsid w:val="00D342EB"/>
    <w:rsid w:val="00D420A1"/>
    <w:rsid w:val="00D745E6"/>
    <w:rsid w:val="00D9371B"/>
    <w:rsid w:val="00DA28B4"/>
    <w:rsid w:val="00DD3EC8"/>
    <w:rsid w:val="00DE34A2"/>
    <w:rsid w:val="00E05E26"/>
    <w:rsid w:val="00E32D9E"/>
    <w:rsid w:val="00E41B79"/>
    <w:rsid w:val="00E44D92"/>
    <w:rsid w:val="00E46498"/>
    <w:rsid w:val="00E55F62"/>
    <w:rsid w:val="00E6164C"/>
    <w:rsid w:val="00E62E3A"/>
    <w:rsid w:val="00E75402"/>
    <w:rsid w:val="00E76788"/>
    <w:rsid w:val="00E817A1"/>
    <w:rsid w:val="00E8446B"/>
    <w:rsid w:val="00E90746"/>
    <w:rsid w:val="00E96D84"/>
    <w:rsid w:val="00EA27CD"/>
    <w:rsid w:val="00EA4BB8"/>
    <w:rsid w:val="00EC7C42"/>
    <w:rsid w:val="00ED317C"/>
    <w:rsid w:val="00EE4805"/>
    <w:rsid w:val="00EF7528"/>
    <w:rsid w:val="00F44186"/>
    <w:rsid w:val="00F54FFB"/>
    <w:rsid w:val="00F96606"/>
    <w:rsid w:val="00FB468E"/>
    <w:rsid w:val="00FC02A0"/>
    <w:rsid w:val="00FC374F"/>
    <w:rsid w:val="00FF7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442"/>
    <w:pPr>
      <w:spacing w:after="0" w:line="240" w:lineRule="auto"/>
    </w:pPr>
  </w:style>
  <w:style w:type="character" w:customStyle="1" w:styleId="NoSpacingChar">
    <w:name w:val="No Spacing Char"/>
    <w:basedOn w:val="DefaultParagraphFont"/>
    <w:link w:val="NoSpacing"/>
    <w:uiPriority w:val="1"/>
    <w:rsid w:val="00884442"/>
    <w:rPr>
      <w:rFonts w:eastAsiaTheme="minorEastAsia"/>
    </w:rPr>
  </w:style>
  <w:style w:type="paragraph" w:styleId="BalloonText">
    <w:name w:val="Balloon Text"/>
    <w:basedOn w:val="Normal"/>
    <w:link w:val="BalloonTextChar"/>
    <w:uiPriority w:val="99"/>
    <w:semiHidden/>
    <w:unhideWhenUsed/>
    <w:rsid w:val="00884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442"/>
    <w:rPr>
      <w:rFonts w:ascii="Tahoma" w:hAnsi="Tahoma" w:cs="Tahoma"/>
      <w:sz w:val="16"/>
      <w:szCs w:val="16"/>
    </w:rPr>
  </w:style>
  <w:style w:type="paragraph" w:styleId="Header">
    <w:name w:val="header"/>
    <w:basedOn w:val="Normal"/>
    <w:link w:val="HeaderChar"/>
    <w:uiPriority w:val="99"/>
    <w:unhideWhenUsed/>
    <w:rsid w:val="00884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442"/>
  </w:style>
  <w:style w:type="paragraph" w:styleId="Footer">
    <w:name w:val="footer"/>
    <w:basedOn w:val="Normal"/>
    <w:link w:val="FooterChar"/>
    <w:uiPriority w:val="99"/>
    <w:semiHidden/>
    <w:unhideWhenUsed/>
    <w:rsid w:val="008844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4442"/>
  </w:style>
  <w:style w:type="paragraph" w:styleId="ListParagraph">
    <w:name w:val="List Paragraph"/>
    <w:basedOn w:val="Normal"/>
    <w:uiPriority w:val="34"/>
    <w:qFormat/>
    <w:rsid w:val="00BA6BD2"/>
    <w:pPr>
      <w:ind w:left="720"/>
      <w:contextualSpacing/>
    </w:pPr>
  </w:style>
  <w:style w:type="table" w:styleId="TableGrid">
    <w:name w:val="Table Grid"/>
    <w:basedOn w:val="TableNormal"/>
    <w:uiPriority w:val="59"/>
    <w:rsid w:val="00BA5DC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A4164"/>
    <w:rPr>
      <w:color w:val="0000FF" w:themeColor="hyperlink"/>
      <w:u w:val="single"/>
    </w:rPr>
  </w:style>
  <w:style w:type="character" w:styleId="FollowedHyperlink">
    <w:name w:val="FollowedHyperlink"/>
    <w:basedOn w:val="DefaultParagraphFont"/>
    <w:uiPriority w:val="99"/>
    <w:semiHidden/>
    <w:unhideWhenUsed/>
    <w:rsid w:val="008A4164"/>
    <w:rPr>
      <w:color w:val="800080" w:themeColor="followedHyperlink"/>
      <w:u w:val="single"/>
    </w:rPr>
  </w:style>
  <w:style w:type="character" w:customStyle="1" w:styleId="objectivedatastatus">
    <w:name w:val="objectivedatastatus"/>
    <w:basedOn w:val="DefaultParagraphFont"/>
    <w:rsid w:val="00C53A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442"/>
    <w:pPr>
      <w:spacing w:after="0" w:line="240" w:lineRule="auto"/>
    </w:pPr>
  </w:style>
  <w:style w:type="character" w:customStyle="1" w:styleId="NoSpacingChar">
    <w:name w:val="No Spacing Char"/>
    <w:basedOn w:val="DefaultParagraphFont"/>
    <w:link w:val="NoSpacing"/>
    <w:uiPriority w:val="1"/>
    <w:rsid w:val="00884442"/>
    <w:rPr>
      <w:rFonts w:eastAsiaTheme="minorEastAsia"/>
    </w:rPr>
  </w:style>
  <w:style w:type="paragraph" w:styleId="BalloonText">
    <w:name w:val="Balloon Text"/>
    <w:basedOn w:val="Normal"/>
    <w:link w:val="BalloonTextChar"/>
    <w:uiPriority w:val="99"/>
    <w:semiHidden/>
    <w:unhideWhenUsed/>
    <w:rsid w:val="00884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442"/>
    <w:rPr>
      <w:rFonts w:ascii="Tahoma" w:hAnsi="Tahoma" w:cs="Tahoma"/>
      <w:sz w:val="16"/>
      <w:szCs w:val="16"/>
    </w:rPr>
  </w:style>
  <w:style w:type="paragraph" w:styleId="Header">
    <w:name w:val="header"/>
    <w:basedOn w:val="Normal"/>
    <w:link w:val="HeaderChar"/>
    <w:uiPriority w:val="99"/>
    <w:unhideWhenUsed/>
    <w:rsid w:val="00884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442"/>
  </w:style>
  <w:style w:type="paragraph" w:styleId="Footer">
    <w:name w:val="footer"/>
    <w:basedOn w:val="Normal"/>
    <w:link w:val="FooterChar"/>
    <w:uiPriority w:val="99"/>
    <w:semiHidden/>
    <w:unhideWhenUsed/>
    <w:rsid w:val="008844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4442"/>
  </w:style>
  <w:style w:type="paragraph" w:styleId="ListParagraph">
    <w:name w:val="List Paragraph"/>
    <w:basedOn w:val="Normal"/>
    <w:uiPriority w:val="34"/>
    <w:qFormat/>
    <w:rsid w:val="00BA6BD2"/>
    <w:pPr>
      <w:ind w:left="720"/>
      <w:contextualSpacing/>
    </w:pPr>
  </w:style>
  <w:style w:type="table" w:styleId="TableGrid">
    <w:name w:val="Table Grid"/>
    <w:basedOn w:val="TableNormal"/>
    <w:uiPriority w:val="59"/>
    <w:rsid w:val="00BA5DC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A4164"/>
    <w:rPr>
      <w:color w:val="0000FF" w:themeColor="hyperlink"/>
      <w:u w:val="single"/>
    </w:rPr>
  </w:style>
  <w:style w:type="character" w:styleId="FollowedHyperlink">
    <w:name w:val="FollowedHyperlink"/>
    <w:basedOn w:val="DefaultParagraphFont"/>
    <w:uiPriority w:val="99"/>
    <w:semiHidden/>
    <w:unhideWhenUsed/>
    <w:rsid w:val="008A4164"/>
    <w:rPr>
      <w:color w:val="800080" w:themeColor="followedHyperlink"/>
      <w:u w:val="single"/>
    </w:rPr>
  </w:style>
  <w:style w:type="character" w:customStyle="1" w:styleId="objectivedatastatus">
    <w:name w:val="objectivedatastatus"/>
    <w:basedOn w:val="DefaultParagraphFont"/>
    <w:rsid w:val="00C53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115591">
      <w:bodyDiv w:val="1"/>
      <w:marLeft w:val="0"/>
      <w:marRight w:val="0"/>
      <w:marTop w:val="0"/>
      <w:marBottom w:val="0"/>
      <w:divBdr>
        <w:top w:val="none" w:sz="0" w:space="0" w:color="auto"/>
        <w:left w:val="none" w:sz="0" w:space="0" w:color="auto"/>
        <w:bottom w:val="none" w:sz="0" w:space="0" w:color="auto"/>
        <w:right w:val="none" w:sz="0" w:space="0" w:color="auto"/>
      </w:divBdr>
      <w:divsChild>
        <w:div w:id="1091120352">
          <w:marLeft w:val="0"/>
          <w:marRight w:val="0"/>
          <w:marTop w:val="0"/>
          <w:marBottom w:val="0"/>
          <w:divBdr>
            <w:top w:val="none" w:sz="0" w:space="0" w:color="auto"/>
            <w:left w:val="none" w:sz="0" w:space="0" w:color="auto"/>
            <w:bottom w:val="none" w:sz="0" w:space="0" w:color="auto"/>
            <w:right w:val="none" w:sz="0" w:space="0" w:color="auto"/>
          </w:divBdr>
          <w:divsChild>
            <w:div w:id="665354030">
              <w:marLeft w:val="0"/>
              <w:marRight w:val="0"/>
              <w:marTop w:val="0"/>
              <w:marBottom w:val="0"/>
              <w:divBdr>
                <w:top w:val="none" w:sz="0" w:space="0" w:color="auto"/>
                <w:left w:val="none" w:sz="0" w:space="0" w:color="auto"/>
                <w:bottom w:val="none" w:sz="0" w:space="0" w:color="auto"/>
                <w:right w:val="none" w:sz="0" w:space="0" w:color="auto"/>
              </w:divBdr>
              <w:divsChild>
                <w:div w:id="631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menshealthchannel.com/teenpregnancy/index.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releases/2008/03/080319151225.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althypeople.gov/hp2020/Objectives/TopicArea.aspx?id=21&amp;TopicArea=Family+Planning" TargetMode="External"/><Relationship Id="rId5" Type="http://schemas.openxmlformats.org/officeDocument/2006/relationships/settings" Target="settings.xml"/><Relationship Id="rId15" Type="http://schemas.openxmlformats.org/officeDocument/2006/relationships/hyperlink" Target="http://www.thenationalcampaign.org/national/" TargetMode="External"/><Relationship Id="rId10" Type="http://schemas.openxmlformats.org/officeDocument/2006/relationships/hyperlink" Target="http://www.guttmacher.org/pubs/fb_sexEd2006.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familyfirstaid.org/teen-pregnancy.html" TargetMode="External"/><Relationship Id="rId14" Type="http://schemas.openxmlformats.org/officeDocument/2006/relationships/hyperlink" Target="http://www.floridaplannedparenthood.org/news/letter-teen-pregna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University of Central  Florida</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2616</Words>
  <Characters>14916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Deficient Knowledge of Sexual Education Among Teenage Girls in Duval County: A Project to Create Awareness in Hopes to Decrease the Rates of Pregnancy Among Teenagers to Promote a Healthier Community</vt:lpstr>
    </vt:vector>
  </TitlesOfParts>
  <Company>Ru</Company>
  <LinksUpToDate>false</LinksUpToDate>
  <CharactersWithSpaces>17498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Deficient Knowledge of Sexual Education Among Teenage Girls in Duval County: A Project to Create Awareness in Hopes to Decrease the Rates of Pregnancy Among Teenagers to Promote a Healthier Community</dc:title>
  <dc:creator>Eve Wittlin- Young</dc:creator>
  <cp:lastModifiedBy>Eve</cp:lastModifiedBy>
  <cp:revision>2</cp:revision>
  <dcterms:created xsi:type="dcterms:W3CDTF">2011-07-08T01:01:00Z</dcterms:created>
  <dcterms:modified xsi:type="dcterms:W3CDTF">2011-07-08T01:01:00Z</dcterms:modified>
</cp:coreProperties>
</file>